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D" w:rsidRDefault="008B148F">
      <w:pPr>
        <w:spacing w:line="240" w:lineRule="auto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机器人</w:t>
      </w:r>
      <w:r w:rsidR="0032451D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消毒机技术参数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452"/>
        <w:gridCol w:w="4329"/>
      </w:tblGrid>
      <w:tr w:rsidR="0083198D">
        <w:trPr>
          <w:trHeight w:val="337"/>
        </w:trPr>
        <w:tc>
          <w:tcPr>
            <w:tcW w:w="741" w:type="dxa"/>
            <w:vMerge w:val="restart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电源适配器（交流侧）电源的额定电压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100~240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VAC</w:t>
            </w:r>
          </w:p>
        </w:tc>
      </w:tr>
      <w:tr w:rsidR="0083198D">
        <w:trPr>
          <w:trHeight w:val="337"/>
        </w:trPr>
        <w:tc>
          <w:tcPr>
            <w:tcW w:w="741" w:type="dxa"/>
            <w:vMerge/>
            <w:vAlign w:val="center"/>
          </w:tcPr>
          <w:p w:rsidR="0083198D" w:rsidRDefault="0083198D" w:rsidP="008B148F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频率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50~60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HZ</w:t>
            </w:r>
          </w:p>
        </w:tc>
      </w:tr>
      <w:tr w:rsidR="0083198D">
        <w:trPr>
          <w:trHeight w:val="337"/>
        </w:trPr>
        <w:tc>
          <w:tcPr>
            <w:tcW w:w="741" w:type="dxa"/>
            <w:vMerge/>
            <w:vAlign w:val="center"/>
          </w:tcPr>
          <w:p w:rsidR="0083198D" w:rsidRDefault="0083198D" w:rsidP="008B148F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相数（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Phase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单相</w:t>
            </w:r>
          </w:p>
        </w:tc>
      </w:tr>
      <w:tr w:rsidR="0083198D">
        <w:trPr>
          <w:trHeight w:val="90"/>
        </w:trPr>
        <w:tc>
          <w:tcPr>
            <w:tcW w:w="741" w:type="dxa"/>
            <w:vMerge/>
            <w:vAlign w:val="center"/>
          </w:tcPr>
          <w:p w:rsidR="0083198D" w:rsidRDefault="0083198D" w:rsidP="008B148F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本体（直流侧）电源的额定电压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tabs>
                <w:tab w:val="left" w:pos="337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VDC</w:t>
            </w:r>
          </w:p>
        </w:tc>
      </w:tr>
      <w:tr w:rsidR="0083198D">
        <w:trPr>
          <w:trHeight w:val="337"/>
        </w:trPr>
        <w:tc>
          <w:tcPr>
            <w:tcW w:w="741" w:type="dxa"/>
            <w:vMerge/>
            <w:vAlign w:val="center"/>
          </w:tcPr>
          <w:p w:rsidR="0083198D" w:rsidRDefault="0083198D" w:rsidP="008B148F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额定电流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3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A</w:t>
            </w:r>
          </w:p>
        </w:tc>
      </w:tr>
      <w:tr w:rsidR="0083198D">
        <w:trPr>
          <w:trHeight w:val="337"/>
        </w:trPr>
        <w:tc>
          <w:tcPr>
            <w:tcW w:w="741" w:type="dxa"/>
            <w:vMerge/>
            <w:vAlign w:val="center"/>
          </w:tcPr>
          <w:p w:rsidR="0083198D" w:rsidRDefault="0083198D" w:rsidP="008B148F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总功率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W</w:t>
            </w:r>
          </w:p>
        </w:tc>
      </w:tr>
      <w:tr w:rsidR="0083198D">
        <w:trPr>
          <w:trHeight w:val="337"/>
        </w:trPr>
        <w:tc>
          <w:tcPr>
            <w:tcW w:w="741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val="en-GB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额定短路电流（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Short-circuit current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 sec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</w:p>
        </w:tc>
      </w:tr>
      <w:tr w:rsidR="0083198D">
        <w:trPr>
          <w:trHeight w:val="337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263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主要杀菌因子及其强度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过氧化氢含量为（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±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g/L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操作系统配置</w:t>
            </w:r>
          </w:p>
        </w:tc>
        <w:tc>
          <w:tcPr>
            <w:tcW w:w="4329" w:type="dxa"/>
          </w:tcPr>
          <w:p w:rsidR="0083198D" w:rsidRDefault="0032451D">
            <w:pPr>
              <w:tabs>
                <w:tab w:val="left" w:pos="1452"/>
                <w:tab w:val="center" w:pos="2244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系统：安卓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10.0</w:t>
            </w:r>
          </w:p>
          <w:p w:rsidR="0083198D" w:rsidRDefault="0032451D">
            <w:pPr>
              <w:tabs>
                <w:tab w:val="left" w:pos="1452"/>
                <w:tab w:val="center" w:pos="2244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运行内存：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3G</w:t>
            </w:r>
          </w:p>
          <w:p w:rsidR="0083198D" w:rsidRDefault="0032451D">
            <w:pPr>
              <w:tabs>
                <w:tab w:val="left" w:pos="1452"/>
                <w:tab w:val="center" w:pos="2244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CPU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核</w:t>
            </w:r>
          </w:p>
          <w:p w:rsidR="0083198D" w:rsidRDefault="0032451D">
            <w:pPr>
              <w:tabs>
                <w:tab w:val="left" w:pos="1452"/>
                <w:tab w:val="center" w:pos="2244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处理器速度：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1.4GHz</w:t>
            </w:r>
          </w:p>
          <w:p w:rsidR="0083198D" w:rsidRDefault="0032451D">
            <w:pPr>
              <w:tabs>
                <w:tab w:val="left" w:pos="1452"/>
                <w:tab w:val="center" w:pos="2244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芯片：骁龙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425</w:t>
            </w:r>
          </w:p>
          <w:p w:rsidR="0083198D" w:rsidRDefault="0032451D">
            <w:pPr>
              <w:tabs>
                <w:tab w:val="left" w:pos="346"/>
                <w:tab w:val="left" w:pos="1452"/>
              </w:tabs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分辨率：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1280x800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联网方式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4G/WIFI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充电方式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自动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手动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充电桩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满足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3C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认证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雾化颗粒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10um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雾化速率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HAnsi" w:eastAsiaTheme="minorEastAsia" w:hAnsiTheme="minorHAnsi" w:cs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1.5L/H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消毒液容量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16L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空气净化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PM2.5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级空气净化模组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安全防护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TFmini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激光传感器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组超声波传感器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组深度相机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组防跌落传感器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TOF(</w:t>
            </w:r>
            <w:r>
              <w:rPr>
                <w:rFonts w:asciiTheme="minorEastAsia" w:eastAsiaTheme="minorEastAsia" w:hAnsiTheme="minorEastAsia" w:cstheme="minorEastAsia" w:hint="eastAsia"/>
                <w:color w:val="524F4E"/>
                <w:sz w:val="18"/>
                <w:szCs w:val="18"/>
                <w:shd w:val="clear" w:color="auto" w:fill="FFFFFF"/>
              </w:rPr>
              <w:t>Time of Flight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激光雷达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测量半径：白色物体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，黑色物体：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10m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测量盲区：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0.1m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测量精度：±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5cm</w:t>
            </w:r>
          </w:p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测距分辨率：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3cm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过窄通道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可以通过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70cm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宽通道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爬坡能力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</w:t>
            </w:r>
            <w:r>
              <w:rPr>
                <w:rFonts w:asciiTheme="minorHAnsi" w:eastAsiaTheme="minorEastAsia" w:hAnsiTheme="minorHAnsi" w:cs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°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越障能力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障碍物高度：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0-15mm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智能消毒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具备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资质认证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CMA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检测认证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消字号备案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消毒产品企业卫生许可证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</w:t>
            </w:r>
          </w:p>
        </w:tc>
        <w:tc>
          <w:tcPr>
            <w:tcW w:w="3452" w:type="dxa"/>
          </w:tcPr>
          <w:p w:rsidR="0083198D" w:rsidRDefault="0032451D">
            <w:pPr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对白色葡萄球菌</w:t>
            </w:r>
            <w:r>
              <w:rPr>
                <w:rFonts w:ascii="宋体" w:hAnsi="宋体"/>
                <w:sz w:val="18"/>
                <w:szCs w:val="18"/>
              </w:rPr>
              <w:t>杀菌效果</w:t>
            </w:r>
          </w:p>
        </w:tc>
        <w:tc>
          <w:tcPr>
            <w:tcW w:w="4329" w:type="dxa"/>
          </w:tcPr>
          <w:p w:rsidR="0083198D" w:rsidRDefault="0032451D">
            <w:pPr>
              <w:tabs>
                <w:tab w:val="left" w:pos="238"/>
              </w:tabs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≥99.9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</w:p>
        </w:tc>
        <w:tc>
          <w:tcPr>
            <w:tcW w:w="3452" w:type="dxa"/>
          </w:tcPr>
          <w:p w:rsidR="0083198D" w:rsidRDefault="0032451D">
            <w:pPr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对自然菌</w:t>
            </w:r>
            <w:r>
              <w:rPr>
                <w:rFonts w:ascii="宋体" w:hAnsi="宋体"/>
                <w:sz w:val="18"/>
                <w:szCs w:val="18"/>
              </w:rPr>
              <w:t>杀菌效果</w:t>
            </w:r>
          </w:p>
        </w:tc>
        <w:tc>
          <w:tcPr>
            <w:tcW w:w="4329" w:type="dxa"/>
          </w:tcPr>
          <w:p w:rsidR="0083198D" w:rsidRDefault="0032451D">
            <w:pPr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≥9</w:t>
            </w: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外观材质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ABS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22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续航能力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单次连续工作不小于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4.5h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23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电池安全标准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磷酸铁锂电池（</w:t>
            </w:r>
            <w:r>
              <w:rPr>
                <w:rFonts w:ascii="宋体" w:hAnsi="宋体"/>
                <w:sz w:val="18"/>
                <w:szCs w:val="18"/>
              </w:rPr>
              <w:t>GB/T18287-2000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消毒液标准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符合《消毒技术规范》</w:t>
            </w:r>
            <w:r>
              <w:rPr>
                <w:rFonts w:ascii="宋体" w:hAnsi="宋体"/>
                <w:sz w:val="18"/>
                <w:szCs w:val="18"/>
              </w:rPr>
              <w:t>- 2002</w:t>
            </w:r>
            <w:r>
              <w:rPr>
                <w:rFonts w:ascii="宋体" w:hAnsi="宋体"/>
                <w:sz w:val="18"/>
                <w:szCs w:val="18"/>
              </w:rPr>
              <w:t>年版</w:t>
            </w:r>
          </w:p>
        </w:tc>
      </w:tr>
      <w:tr w:rsidR="0083198D">
        <w:trPr>
          <w:trHeight w:val="90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易损件使用寿命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26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售后服务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年质保，终生维护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27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工作环境温度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-10</w:t>
            </w:r>
            <w:r>
              <w:rPr>
                <w:rFonts w:ascii="Calibri" w:eastAsiaTheme="minorEastAsia" w:hAnsi="Calibri" w:cs="Calibri" w:hint="eastAsia"/>
                <w:sz w:val="18"/>
                <w:szCs w:val="18"/>
              </w:rPr>
              <w:t>~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℃</w:t>
            </w:r>
          </w:p>
        </w:tc>
      </w:tr>
      <w:tr w:rsidR="0083198D">
        <w:trPr>
          <w:trHeight w:val="408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28</w:t>
            </w:r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语音播报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具备</w:t>
            </w:r>
          </w:p>
        </w:tc>
      </w:tr>
      <w:tr w:rsidR="0083198D">
        <w:trPr>
          <w:trHeight w:val="359"/>
        </w:trPr>
        <w:tc>
          <w:tcPr>
            <w:tcW w:w="741" w:type="dxa"/>
            <w:vAlign w:val="center"/>
          </w:tcPr>
          <w:p w:rsidR="0083198D" w:rsidRDefault="0032451D">
            <w:pPr>
              <w:tabs>
                <w:tab w:val="center" w:pos="300"/>
              </w:tabs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29</w:t>
            </w:r>
            <w:bookmarkStart w:id="0" w:name="_GoBack"/>
            <w:bookmarkEnd w:id="0"/>
          </w:p>
        </w:tc>
        <w:tc>
          <w:tcPr>
            <w:tcW w:w="3452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消毒管理云平台</w:t>
            </w:r>
          </w:p>
        </w:tc>
        <w:tc>
          <w:tcPr>
            <w:tcW w:w="4329" w:type="dxa"/>
            <w:vAlign w:val="center"/>
          </w:tcPr>
          <w:p w:rsidR="0083198D" w:rsidRDefault="0032451D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具备</w:t>
            </w:r>
          </w:p>
        </w:tc>
      </w:tr>
    </w:tbl>
    <w:p w:rsidR="0083198D" w:rsidRDefault="0083198D" w:rsidP="0083198D">
      <w:pPr>
        <w:ind w:firstLine="420"/>
      </w:pPr>
    </w:p>
    <w:sectPr w:rsidR="0083198D" w:rsidSect="00831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1D" w:rsidRDefault="0032451D">
      <w:pPr>
        <w:spacing w:line="240" w:lineRule="auto"/>
        <w:ind w:firstLine="420"/>
      </w:pPr>
      <w:r>
        <w:separator/>
      </w:r>
    </w:p>
  </w:endnote>
  <w:endnote w:type="continuationSeparator" w:id="0">
    <w:p w:rsidR="0032451D" w:rsidRDefault="00324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1D" w:rsidRDefault="0032451D">
      <w:pPr>
        <w:spacing w:line="240" w:lineRule="auto"/>
        <w:ind w:firstLine="420"/>
      </w:pPr>
      <w:r>
        <w:separator/>
      </w:r>
    </w:p>
  </w:footnote>
  <w:footnote w:type="continuationSeparator" w:id="0">
    <w:p w:rsidR="0032451D" w:rsidRDefault="00324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8F" w:rsidRDefault="008B148F" w:rsidP="008B148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g3NDkwN2JjNzFjYzllODllMGFjYWQxYzc4ZDEyN2MifQ=="/>
  </w:docVars>
  <w:rsids>
    <w:rsidRoot w:val="13DA6924"/>
    <w:rsid w:val="0032451D"/>
    <w:rsid w:val="0083198D"/>
    <w:rsid w:val="008B148F"/>
    <w:rsid w:val="01322150"/>
    <w:rsid w:val="035241C7"/>
    <w:rsid w:val="056E3C57"/>
    <w:rsid w:val="05E31353"/>
    <w:rsid w:val="08A7157D"/>
    <w:rsid w:val="0C7F1B74"/>
    <w:rsid w:val="0C9B410B"/>
    <w:rsid w:val="0CC003F3"/>
    <w:rsid w:val="0E197DBB"/>
    <w:rsid w:val="0F651297"/>
    <w:rsid w:val="10645539"/>
    <w:rsid w:val="109928B8"/>
    <w:rsid w:val="118E6D12"/>
    <w:rsid w:val="11E205AD"/>
    <w:rsid w:val="13DA6924"/>
    <w:rsid w:val="1417033E"/>
    <w:rsid w:val="16094BB9"/>
    <w:rsid w:val="16660F87"/>
    <w:rsid w:val="16FE0496"/>
    <w:rsid w:val="17CC0594"/>
    <w:rsid w:val="18B84674"/>
    <w:rsid w:val="18ED6A14"/>
    <w:rsid w:val="1B324F5E"/>
    <w:rsid w:val="1C9769AA"/>
    <w:rsid w:val="1C9B121F"/>
    <w:rsid w:val="1D751263"/>
    <w:rsid w:val="1F784C8E"/>
    <w:rsid w:val="2086719F"/>
    <w:rsid w:val="234C3794"/>
    <w:rsid w:val="23590E9E"/>
    <w:rsid w:val="24D16086"/>
    <w:rsid w:val="24F57A26"/>
    <w:rsid w:val="26127ABA"/>
    <w:rsid w:val="26C24293"/>
    <w:rsid w:val="27357E75"/>
    <w:rsid w:val="2782748C"/>
    <w:rsid w:val="27C5422D"/>
    <w:rsid w:val="27E97AAD"/>
    <w:rsid w:val="2996630C"/>
    <w:rsid w:val="29E91664"/>
    <w:rsid w:val="2A7E571E"/>
    <w:rsid w:val="2D2D5D65"/>
    <w:rsid w:val="2DAC75AF"/>
    <w:rsid w:val="2EC92D43"/>
    <w:rsid w:val="31614F26"/>
    <w:rsid w:val="316D52BB"/>
    <w:rsid w:val="32E50575"/>
    <w:rsid w:val="34DB376C"/>
    <w:rsid w:val="351C2D6B"/>
    <w:rsid w:val="35A818A1"/>
    <w:rsid w:val="36B4144E"/>
    <w:rsid w:val="383D525A"/>
    <w:rsid w:val="392C4597"/>
    <w:rsid w:val="3A07627D"/>
    <w:rsid w:val="3B627DF7"/>
    <w:rsid w:val="3CE31AA0"/>
    <w:rsid w:val="3D6400B3"/>
    <w:rsid w:val="3DE511B8"/>
    <w:rsid w:val="3E3B7B5D"/>
    <w:rsid w:val="3F29536F"/>
    <w:rsid w:val="41876D5A"/>
    <w:rsid w:val="427668F2"/>
    <w:rsid w:val="42CD0B98"/>
    <w:rsid w:val="42E71F3A"/>
    <w:rsid w:val="433C270F"/>
    <w:rsid w:val="447119F7"/>
    <w:rsid w:val="45997458"/>
    <w:rsid w:val="45D278DA"/>
    <w:rsid w:val="46242452"/>
    <w:rsid w:val="46B154BC"/>
    <w:rsid w:val="479003E6"/>
    <w:rsid w:val="49702EA7"/>
    <w:rsid w:val="4A510301"/>
    <w:rsid w:val="4EA66DD5"/>
    <w:rsid w:val="4F231B40"/>
    <w:rsid w:val="4F331CA0"/>
    <w:rsid w:val="4FD454E5"/>
    <w:rsid w:val="50CF01D2"/>
    <w:rsid w:val="51761798"/>
    <w:rsid w:val="51C73E6D"/>
    <w:rsid w:val="51EA5FE2"/>
    <w:rsid w:val="53A437FC"/>
    <w:rsid w:val="5474356A"/>
    <w:rsid w:val="54ED3DA5"/>
    <w:rsid w:val="55545149"/>
    <w:rsid w:val="588449BF"/>
    <w:rsid w:val="591C5F7E"/>
    <w:rsid w:val="5A8D1B84"/>
    <w:rsid w:val="5F531FCE"/>
    <w:rsid w:val="62561EAE"/>
    <w:rsid w:val="659632F4"/>
    <w:rsid w:val="685A2E06"/>
    <w:rsid w:val="691E189E"/>
    <w:rsid w:val="6A8C014E"/>
    <w:rsid w:val="6ACF4D2F"/>
    <w:rsid w:val="6C557385"/>
    <w:rsid w:val="6C7077C6"/>
    <w:rsid w:val="6E3655BC"/>
    <w:rsid w:val="6EFD0E7E"/>
    <w:rsid w:val="6F0635CF"/>
    <w:rsid w:val="6FF62C2D"/>
    <w:rsid w:val="718F3339"/>
    <w:rsid w:val="72AC7F1B"/>
    <w:rsid w:val="74263661"/>
    <w:rsid w:val="74C51031"/>
    <w:rsid w:val="75965354"/>
    <w:rsid w:val="77CF681F"/>
    <w:rsid w:val="7A8D64C2"/>
    <w:rsid w:val="7CB400F8"/>
    <w:rsid w:val="7DBA4260"/>
    <w:rsid w:val="7F367CC5"/>
    <w:rsid w:val="7F694A34"/>
    <w:rsid w:val="7FBD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8D"/>
    <w:pPr>
      <w:widowControl w:val="0"/>
      <w:spacing w:line="420" w:lineRule="exact"/>
      <w:ind w:firstLineChars="200" w:firstLine="200"/>
      <w:jc w:val="both"/>
    </w:pPr>
    <w:rPr>
      <w:rFonts w:cs="Times New Roman (正文 CS 字体)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19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319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39"/>
    <w:qFormat/>
    <w:rsid w:val="0083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2</cp:revision>
  <dcterms:created xsi:type="dcterms:W3CDTF">2023-02-15T09:33:00Z</dcterms:created>
  <dcterms:modified xsi:type="dcterms:W3CDTF">2023-03-23T02:42:00Z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F797182B83F1470D8CF954C7ACC0E547</vt:lpwstr>
  </property>
</Properties>
</file>