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807" w:firstLineChars="500"/>
        <w:jc w:val="both"/>
        <w:rPr>
          <w:rFonts w:hint="eastAsia"/>
          <w:b/>
          <w:bCs/>
          <w:sz w:val="36"/>
          <w:szCs w:val="36"/>
          <w:lang w:val="en-US" w:eastAsia="zh-CN"/>
        </w:rPr>
      </w:pPr>
      <w:r>
        <w:rPr>
          <w:rFonts w:hint="eastAsia"/>
          <w:b/>
          <w:bCs/>
          <w:sz w:val="36"/>
          <w:szCs w:val="36"/>
          <w:lang w:val="en-US" w:eastAsia="zh-CN"/>
        </w:rPr>
        <w:t>HDU可转化病房技术参数</w:t>
      </w:r>
    </w:p>
    <w:p>
      <w:pPr>
        <w:spacing w:line="240" w:lineRule="auto"/>
        <w:jc w:val="both"/>
        <w:rPr>
          <w:rFonts w:hint="default"/>
          <w:b/>
          <w:bCs/>
          <w:sz w:val="36"/>
          <w:szCs w:val="36"/>
          <w:lang w:val="en-US" w:eastAsia="zh-CN"/>
        </w:rPr>
      </w:pPr>
      <w:r>
        <w:rPr>
          <w:rFonts w:hint="eastAsia"/>
          <w:b/>
          <w:bCs/>
          <w:sz w:val="36"/>
          <w:szCs w:val="36"/>
          <w:lang w:val="en-US" w:eastAsia="zh-CN"/>
        </w:rPr>
        <w:t>具体要求：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供货期：</w:t>
      </w: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个日历日以内</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sz w:val="24"/>
          <w:szCs w:val="24"/>
        </w:rPr>
      </w:pPr>
      <w:r>
        <w:rPr>
          <w:rFonts w:hint="default" w:ascii="宋体" w:hAnsi="宋体" w:eastAsia="宋体" w:cs="宋体"/>
          <w:b w:val="0"/>
          <w:bCs w:val="0"/>
          <w:sz w:val="24"/>
          <w:szCs w:val="24"/>
          <w:lang w:val="en-US" w:eastAsia="zh-CN"/>
        </w:rPr>
        <w:t>付款方式：货到验收无误支付</w:t>
      </w:r>
      <w:r>
        <w:rPr>
          <w:rFonts w:hint="eastAsia" w:ascii="宋体" w:hAnsi="宋体" w:eastAsia="宋体" w:cs="宋体"/>
          <w:b w:val="0"/>
          <w:bCs w:val="0"/>
          <w:sz w:val="24"/>
          <w:szCs w:val="24"/>
          <w:lang w:val="en-US" w:eastAsia="zh-CN"/>
        </w:rPr>
        <w:t>90</w:t>
      </w:r>
      <w:r>
        <w:rPr>
          <w:rFonts w:hint="default" w:ascii="宋体" w:hAnsi="宋体" w:eastAsia="宋体" w:cs="宋体"/>
          <w:b w:val="0"/>
          <w:bCs w:val="0"/>
          <w:sz w:val="24"/>
          <w:szCs w:val="24"/>
          <w:lang w:val="en-US" w:eastAsia="zh-CN"/>
        </w:rPr>
        <w:t>%，质保期满支付尾款10%</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sz w:val="24"/>
          <w:szCs w:val="24"/>
        </w:rPr>
      </w:pPr>
      <w:r>
        <w:rPr>
          <w:rFonts w:hint="eastAsia"/>
          <w:sz w:val="24"/>
          <w:szCs w:val="24"/>
          <w:lang w:val="en-US" w:eastAsia="zh-CN"/>
        </w:rPr>
        <w:t>违约责任：凡无法按时供货、或供货数量、供货质量无法满足要求的，将被列入我院不良供应商名单6个月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rFonts w:hint="default"/>
          <w:lang w:val="en-US" w:eastAsia="zh-CN"/>
        </w:rPr>
      </w:pPr>
    </w:p>
    <w:p>
      <w:pPr>
        <w:spacing w:line="240" w:lineRule="auto"/>
        <w:ind w:firstLine="1084" w:firstLineChars="300"/>
        <w:jc w:val="both"/>
        <w:rPr>
          <w:rFonts w:hint="default"/>
          <w:b/>
          <w:bCs/>
          <w:sz w:val="36"/>
          <w:szCs w:val="36"/>
          <w:lang w:val="en-US" w:eastAsia="zh-CN"/>
        </w:rPr>
      </w:pPr>
    </w:p>
    <w:p>
      <w:pPr>
        <w:spacing w:line="240" w:lineRule="auto"/>
        <w:jc w:val="both"/>
        <w:rPr>
          <w:rFonts w:hint="default"/>
          <w:b/>
          <w:bCs/>
          <w:sz w:val="24"/>
          <w:szCs w:val="24"/>
          <w:lang w:val="en-US" w:eastAsia="zh-CN"/>
        </w:rPr>
      </w:pPr>
      <w:r>
        <w:rPr>
          <w:rFonts w:hint="eastAsia"/>
          <w:b/>
          <w:bCs/>
          <w:sz w:val="24"/>
          <w:szCs w:val="24"/>
          <w:lang w:val="en-US" w:eastAsia="zh-CN"/>
        </w:rPr>
        <w:t>一、</w:t>
      </w:r>
      <w:r>
        <w:rPr>
          <w:rFonts w:hint="eastAsia"/>
          <w:b/>
          <w:bCs/>
          <w:sz w:val="24"/>
          <w:szCs w:val="24"/>
          <w:lang w:eastAsia="zh-CN"/>
        </w:rPr>
        <w:t>背心式振动排痰机</w:t>
      </w:r>
      <w:r>
        <w:rPr>
          <w:rFonts w:hint="eastAsia"/>
          <w:b/>
          <w:bCs/>
          <w:sz w:val="24"/>
          <w:szCs w:val="24"/>
          <w:lang w:val="en-US" w:eastAsia="zh-CN"/>
        </w:rPr>
        <w:t xml:space="preserve">       采购数量 2      </w:t>
      </w:r>
      <w:r>
        <w:rPr>
          <w:rFonts w:hint="eastAsia" w:ascii="宋体" w:hAnsi="宋体" w:eastAsia="宋体" w:cs="宋体"/>
          <w:b/>
          <w:bCs/>
          <w:sz w:val="24"/>
          <w:szCs w:val="24"/>
          <w:lang w:val="en-US" w:eastAsia="zh-CN"/>
        </w:rPr>
        <w:t>预算价格3万/每台</w:t>
      </w:r>
    </w:p>
    <w:p>
      <w:pPr>
        <w:spacing w:line="240" w:lineRule="auto"/>
        <w:rPr>
          <w:rFonts w:hint="eastAsia"/>
          <w:b/>
          <w:bCs/>
          <w:sz w:val="24"/>
          <w:szCs w:val="24"/>
        </w:rPr>
      </w:pPr>
      <w:r>
        <w:rPr>
          <w:rFonts w:hint="eastAsia"/>
          <w:b/>
          <w:bCs/>
          <w:sz w:val="24"/>
          <w:szCs w:val="24"/>
        </w:rPr>
        <w:t>适应范围</w:t>
      </w:r>
    </w:p>
    <w:p>
      <w:pPr>
        <w:spacing w:line="240" w:lineRule="auto"/>
        <w:rPr>
          <w:rFonts w:hint="eastAsia"/>
          <w:sz w:val="24"/>
          <w:szCs w:val="24"/>
        </w:rPr>
      </w:pPr>
      <w:r>
        <w:rPr>
          <w:rFonts w:hint="eastAsia"/>
          <w:sz w:val="24"/>
          <w:szCs w:val="24"/>
        </w:rPr>
        <w:t>适用于多种原因引起的呼吸道分泌物增多、排出不畅的患者，辅助患者</w:t>
      </w:r>
    </w:p>
    <w:p>
      <w:pPr>
        <w:spacing w:line="240" w:lineRule="auto"/>
        <w:rPr>
          <w:rFonts w:hint="eastAsia"/>
          <w:sz w:val="24"/>
          <w:szCs w:val="24"/>
        </w:rPr>
      </w:pPr>
      <w:r>
        <w:rPr>
          <w:rFonts w:hint="eastAsia"/>
          <w:sz w:val="24"/>
          <w:szCs w:val="24"/>
        </w:rPr>
        <w:t>痰液的排出。预防、减少呼吸系统并发症的发生。</w:t>
      </w:r>
    </w:p>
    <w:p>
      <w:pPr>
        <w:spacing w:line="240" w:lineRule="auto"/>
        <w:rPr>
          <w:rFonts w:hint="eastAsia"/>
          <w:b/>
          <w:bCs/>
          <w:sz w:val="24"/>
          <w:szCs w:val="24"/>
        </w:rPr>
      </w:pPr>
      <w:r>
        <w:rPr>
          <w:rFonts w:hint="eastAsia"/>
          <w:b/>
          <w:bCs/>
          <w:sz w:val="24"/>
          <w:szCs w:val="24"/>
        </w:rPr>
        <w:t>产品组成</w:t>
      </w:r>
    </w:p>
    <w:p>
      <w:pPr>
        <w:spacing w:line="240" w:lineRule="auto"/>
        <w:rPr>
          <w:rFonts w:hint="eastAsia"/>
          <w:sz w:val="24"/>
          <w:szCs w:val="24"/>
        </w:rPr>
      </w:pPr>
      <w:r>
        <w:rPr>
          <w:rFonts w:hint="eastAsia"/>
          <w:sz w:val="24"/>
          <w:szCs w:val="24"/>
        </w:rPr>
        <w:t>主机、双空气导管、背心式气囊、线控器、空气压缩雾化器及负压吸痰台车</w:t>
      </w:r>
    </w:p>
    <w:p>
      <w:pPr>
        <w:spacing w:line="240" w:lineRule="auto"/>
        <w:rPr>
          <w:rFonts w:hint="eastAsia"/>
          <w:sz w:val="24"/>
          <w:szCs w:val="24"/>
        </w:rPr>
      </w:pPr>
      <w:r>
        <w:rPr>
          <w:rFonts w:hint="eastAsia"/>
          <w:sz w:val="24"/>
          <w:szCs w:val="24"/>
        </w:rPr>
        <w:t>压力范围 3-30mmHg，步进1mmHg，压力27级可调</w:t>
      </w:r>
    </w:p>
    <w:p>
      <w:pPr>
        <w:spacing w:line="240" w:lineRule="auto"/>
        <w:rPr>
          <w:rFonts w:hint="eastAsia"/>
          <w:sz w:val="24"/>
          <w:szCs w:val="24"/>
        </w:rPr>
      </w:pPr>
      <w:r>
        <w:rPr>
          <w:rFonts w:hint="eastAsia"/>
          <w:sz w:val="24"/>
          <w:szCs w:val="24"/>
        </w:rPr>
        <w:t>工作频率 1-20Hz</w:t>
      </w:r>
    </w:p>
    <w:p>
      <w:pPr>
        <w:spacing w:line="240" w:lineRule="auto"/>
        <w:rPr>
          <w:rFonts w:hint="eastAsia"/>
          <w:sz w:val="24"/>
          <w:szCs w:val="24"/>
        </w:rPr>
      </w:pPr>
      <w:r>
        <w:rPr>
          <w:rFonts w:hint="eastAsia"/>
          <w:sz w:val="24"/>
          <w:szCs w:val="24"/>
        </w:rPr>
        <w:t>工作噪声 正常工作≤65dB(A)，最大功率工作≤75dB(A)</w:t>
      </w:r>
    </w:p>
    <w:p>
      <w:pPr>
        <w:spacing w:line="240" w:lineRule="auto"/>
        <w:rPr>
          <w:rFonts w:hint="eastAsia"/>
          <w:sz w:val="24"/>
          <w:szCs w:val="24"/>
        </w:rPr>
      </w:pPr>
      <w:r>
        <w:rPr>
          <w:rFonts w:hint="eastAsia"/>
          <w:sz w:val="24"/>
          <w:szCs w:val="24"/>
        </w:rPr>
        <w:t>时间调节 1-99min</w:t>
      </w:r>
    </w:p>
    <w:p>
      <w:pPr>
        <w:spacing w:line="240" w:lineRule="auto"/>
        <w:rPr>
          <w:rFonts w:hint="eastAsia"/>
          <w:b/>
          <w:bCs/>
          <w:sz w:val="24"/>
          <w:szCs w:val="24"/>
        </w:rPr>
      </w:pPr>
      <w:r>
        <w:rPr>
          <w:rFonts w:hint="eastAsia"/>
          <w:b/>
          <w:bCs/>
          <w:sz w:val="24"/>
          <w:szCs w:val="24"/>
        </w:rPr>
        <w:t>操作模式</w:t>
      </w:r>
    </w:p>
    <w:p>
      <w:pPr>
        <w:spacing w:line="240" w:lineRule="auto"/>
        <w:rPr>
          <w:rFonts w:hint="eastAsia"/>
          <w:sz w:val="24"/>
          <w:szCs w:val="24"/>
        </w:rPr>
      </w:pPr>
      <w:r>
        <w:rPr>
          <w:rFonts w:hint="eastAsia"/>
          <w:sz w:val="24"/>
          <w:szCs w:val="24"/>
        </w:rPr>
        <w:t>10英寸液晶触摸屏和参数设置旋钮同步操作，同时具有紧急机械停止</w:t>
      </w:r>
    </w:p>
    <w:p>
      <w:pPr>
        <w:spacing w:line="240" w:lineRule="auto"/>
        <w:rPr>
          <w:rFonts w:hint="eastAsia"/>
          <w:sz w:val="24"/>
          <w:szCs w:val="24"/>
        </w:rPr>
      </w:pPr>
      <w:r>
        <w:rPr>
          <w:rFonts w:hint="eastAsia"/>
          <w:sz w:val="24"/>
          <w:szCs w:val="24"/>
        </w:rPr>
        <w:t>按键</w:t>
      </w:r>
    </w:p>
    <w:p>
      <w:pPr>
        <w:spacing w:line="240" w:lineRule="auto"/>
        <w:rPr>
          <w:rFonts w:hint="eastAsia"/>
          <w:sz w:val="24"/>
          <w:szCs w:val="24"/>
        </w:rPr>
      </w:pPr>
      <w:r>
        <w:rPr>
          <w:rFonts w:hint="eastAsia"/>
          <w:sz w:val="24"/>
          <w:szCs w:val="24"/>
        </w:rPr>
        <w:t>工作模式</w:t>
      </w:r>
    </w:p>
    <w:p>
      <w:pPr>
        <w:spacing w:line="240" w:lineRule="auto"/>
        <w:rPr>
          <w:rFonts w:hint="eastAsia"/>
          <w:sz w:val="24"/>
          <w:szCs w:val="24"/>
        </w:rPr>
      </w:pPr>
      <w:r>
        <w:rPr>
          <w:rFonts w:hint="eastAsia"/>
          <w:sz w:val="24"/>
          <w:szCs w:val="24"/>
        </w:rPr>
        <w:t>1. 常规模式，自动保存上次治疗参数，下次直接使用</w:t>
      </w:r>
    </w:p>
    <w:p>
      <w:pPr>
        <w:spacing w:line="240" w:lineRule="auto"/>
        <w:rPr>
          <w:rFonts w:hint="eastAsia"/>
          <w:sz w:val="24"/>
          <w:szCs w:val="24"/>
        </w:rPr>
      </w:pPr>
      <w:r>
        <w:rPr>
          <w:rFonts w:hint="eastAsia"/>
          <w:sz w:val="24"/>
          <w:szCs w:val="24"/>
        </w:rPr>
        <w:t>2. 循环模式，有根据不同体型设置的三种循环模式</w:t>
      </w:r>
    </w:p>
    <w:p>
      <w:pPr>
        <w:spacing w:line="240" w:lineRule="auto"/>
        <w:rPr>
          <w:rFonts w:hint="eastAsia"/>
          <w:sz w:val="24"/>
          <w:szCs w:val="24"/>
        </w:rPr>
      </w:pPr>
      <w:r>
        <w:rPr>
          <w:rFonts w:hint="eastAsia"/>
          <w:sz w:val="24"/>
          <w:szCs w:val="24"/>
        </w:rPr>
        <w:t>3. 梯度模式，有根据不同体型设置的三种梯度模式</w:t>
      </w:r>
    </w:p>
    <w:p>
      <w:pPr>
        <w:spacing w:line="240" w:lineRule="auto"/>
        <w:rPr>
          <w:rFonts w:hint="eastAsia"/>
          <w:sz w:val="24"/>
          <w:szCs w:val="24"/>
        </w:rPr>
      </w:pPr>
      <w:r>
        <w:rPr>
          <w:rFonts w:hint="eastAsia"/>
          <w:sz w:val="24"/>
          <w:szCs w:val="24"/>
        </w:rPr>
        <w:t>4. 自定义模式，可根据治疗具体差别，自定义更改治疗模式</w:t>
      </w:r>
    </w:p>
    <w:p>
      <w:pPr>
        <w:spacing w:line="240" w:lineRule="auto"/>
        <w:rPr>
          <w:rFonts w:hint="eastAsia"/>
          <w:sz w:val="24"/>
          <w:szCs w:val="24"/>
        </w:rPr>
      </w:pPr>
      <w:r>
        <w:rPr>
          <w:rFonts w:hint="eastAsia"/>
          <w:sz w:val="24"/>
          <w:szCs w:val="24"/>
        </w:rPr>
        <w:t>线控手柄功能  可通过线控手柄中断或恢复振动排痰</w:t>
      </w:r>
    </w:p>
    <w:p>
      <w:pPr>
        <w:spacing w:line="240" w:lineRule="auto"/>
        <w:rPr>
          <w:rFonts w:hint="eastAsia"/>
          <w:sz w:val="24"/>
          <w:szCs w:val="24"/>
        </w:rPr>
      </w:pPr>
      <w:r>
        <w:rPr>
          <w:rFonts w:hint="eastAsia"/>
          <w:sz w:val="24"/>
          <w:szCs w:val="24"/>
        </w:rPr>
        <w:t>压力与频率自动调节功能</w:t>
      </w:r>
    </w:p>
    <w:p>
      <w:pPr>
        <w:spacing w:line="240" w:lineRule="auto"/>
        <w:rPr>
          <w:rFonts w:hint="eastAsia"/>
          <w:sz w:val="24"/>
          <w:szCs w:val="24"/>
        </w:rPr>
      </w:pPr>
      <w:r>
        <w:rPr>
          <w:rFonts w:hint="eastAsia"/>
          <w:sz w:val="24"/>
          <w:szCs w:val="24"/>
        </w:rPr>
        <w:t>可实现治疗压力和治疗频率自动检测、反馈、和调节功能，保证患者治</w:t>
      </w:r>
    </w:p>
    <w:p>
      <w:pPr>
        <w:spacing w:line="240" w:lineRule="auto"/>
        <w:rPr>
          <w:rFonts w:hint="eastAsia"/>
          <w:sz w:val="24"/>
          <w:szCs w:val="24"/>
        </w:rPr>
      </w:pPr>
      <w:r>
        <w:rPr>
          <w:rFonts w:hint="eastAsia"/>
          <w:sz w:val="24"/>
          <w:szCs w:val="24"/>
        </w:rPr>
        <w:t>疗过程中的安全性</w:t>
      </w:r>
    </w:p>
    <w:p>
      <w:pPr>
        <w:spacing w:line="240" w:lineRule="auto"/>
        <w:rPr>
          <w:rFonts w:hint="eastAsia"/>
          <w:sz w:val="24"/>
          <w:szCs w:val="24"/>
        </w:rPr>
      </w:pPr>
      <w:r>
        <w:rPr>
          <w:rFonts w:hint="eastAsia"/>
          <w:sz w:val="24"/>
          <w:szCs w:val="24"/>
        </w:rPr>
        <w:t>治疗信息储存查询功能 ：具有储存和查询患者历史治疗信息的功能</w:t>
      </w:r>
    </w:p>
    <w:p>
      <w:pPr>
        <w:spacing w:line="240" w:lineRule="auto"/>
        <w:rPr>
          <w:rFonts w:hint="eastAsia"/>
          <w:sz w:val="24"/>
          <w:szCs w:val="24"/>
        </w:rPr>
      </w:pPr>
      <w:r>
        <w:rPr>
          <w:rFonts w:hint="eastAsia"/>
          <w:sz w:val="24"/>
          <w:szCs w:val="24"/>
        </w:rPr>
        <w:t>空气导管配置 ：双空气导管，可自动锁定</w:t>
      </w:r>
    </w:p>
    <w:p>
      <w:pPr>
        <w:spacing w:line="240" w:lineRule="auto"/>
        <w:rPr>
          <w:rFonts w:hint="eastAsia"/>
          <w:sz w:val="24"/>
          <w:szCs w:val="24"/>
        </w:rPr>
      </w:pPr>
      <w:r>
        <w:rPr>
          <w:rFonts w:hint="eastAsia"/>
          <w:sz w:val="24"/>
          <w:szCs w:val="24"/>
        </w:rPr>
        <w:t>背心气囊类型： 背心式或胸带式气囊，各种规格型号可选</w:t>
      </w:r>
    </w:p>
    <w:p>
      <w:pPr>
        <w:spacing w:line="240" w:lineRule="auto"/>
        <w:rPr>
          <w:rFonts w:hint="eastAsia"/>
          <w:sz w:val="24"/>
          <w:szCs w:val="24"/>
        </w:rPr>
      </w:pPr>
      <w:r>
        <w:rPr>
          <w:rFonts w:hint="eastAsia"/>
          <w:sz w:val="24"/>
          <w:szCs w:val="24"/>
        </w:rPr>
        <w:t>背心气囊设计：背心气囊可拆卸式设计，外层可干洗和机洗，洗后可与内层气囊重新组装：背心气囊内衬 可选择一次性使用气囊内衬，避免交叉污染</w:t>
      </w:r>
    </w:p>
    <w:p>
      <w:pPr>
        <w:spacing w:line="240" w:lineRule="auto"/>
        <w:rPr>
          <w:rFonts w:hint="eastAsia"/>
          <w:sz w:val="24"/>
          <w:szCs w:val="24"/>
          <w:lang w:eastAsia="zh-CN"/>
        </w:rPr>
      </w:pPr>
      <w:r>
        <w:rPr>
          <w:rFonts w:hint="eastAsia"/>
          <w:sz w:val="24"/>
          <w:szCs w:val="24"/>
          <w:lang w:eastAsia="zh-CN"/>
        </w:rPr>
        <w:t>质保：质保时间≥两年</w:t>
      </w:r>
    </w:p>
    <w:p>
      <w:pPr>
        <w:spacing w:line="240" w:lineRule="auto"/>
        <w:rPr>
          <w:rFonts w:hint="eastAsia"/>
          <w:sz w:val="24"/>
          <w:szCs w:val="24"/>
          <w:lang w:eastAsia="zh-CN"/>
        </w:rPr>
      </w:pPr>
    </w:p>
    <w:p>
      <w:pPr>
        <w:tabs>
          <w:tab w:val="left" w:pos="1080"/>
        </w:tabs>
        <w:spacing w:line="240" w:lineRule="auto"/>
        <w:jc w:val="both"/>
        <w:rPr>
          <w:rFonts w:hint="default" w:ascii="宋体" w:hAnsi="宋体" w:eastAsia="宋体"/>
          <w:b/>
          <w:color w:val="auto"/>
          <w:sz w:val="24"/>
          <w:szCs w:val="24"/>
          <w:lang w:val="en-US" w:eastAsia="zh-CN"/>
        </w:rPr>
      </w:pPr>
      <w:r>
        <w:rPr>
          <w:rFonts w:hint="eastAsia" w:ascii="宋体" w:hAnsi="宋体"/>
          <w:b/>
          <w:color w:val="auto"/>
          <w:sz w:val="24"/>
          <w:szCs w:val="24"/>
          <w:lang w:val="en-US" w:eastAsia="zh-CN"/>
        </w:rPr>
        <w:t>二、床边</w:t>
      </w:r>
      <w:r>
        <w:rPr>
          <w:rFonts w:hint="eastAsia" w:ascii="宋体" w:hAnsi="宋体"/>
          <w:b/>
          <w:color w:val="auto"/>
          <w:sz w:val="24"/>
          <w:szCs w:val="24"/>
        </w:rPr>
        <w:t>下肢</w:t>
      </w:r>
      <w:r>
        <w:rPr>
          <w:rFonts w:hint="eastAsia" w:ascii="宋体" w:hAnsi="宋体"/>
          <w:b/>
          <w:color w:val="auto"/>
          <w:sz w:val="24"/>
          <w:szCs w:val="24"/>
          <w:lang w:val="en-US" w:eastAsia="zh-CN"/>
        </w:rPr>
        <w:t xml:space="preserve">MOTOmed    采购数量 1         </w:t>
      </w:r>
      <w:r>
        <w:rPr>
          <w:rFonts w:hint="eastAsia" w:ascii="宋体" w:hAnsi="宋体" w:eastAsia="宋体" w:cs="宋体"/>
          <w:b/>
          <w:bCs/>
          <w:sz w:val="24"/>
          <w:szCs w:val="24"/>
          <w:lang w:val="en-US" w:eastAsia="zh-CN"/>
        </w:rPr>
        <w:t>预算价格5万/每台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color w:val="auto"/>
          <w:sz w:val="24"/>
          <w:szCs w:val="24"/>
        </w:rPr>
      </w:pPr>
      <w:r>
        <w:rPr>
          <w:rFonts w:hint="eastAsia" w:ascii="宋体" w:hAnsi="宋体"/>
          <w:b/>
          <w:color w:val="auto"/>
          <w:sz w:val="24"/>
          <w:szCs w:val="24"/>
        </w:rPr>
        <w:t>1.设备功能：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1.1用于中风、偏瘫等肢体障碍卧床患者进行下肢肌力和关节活动度的康复训练；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color w:val="auto"/>
          <w:sz w:val="24"/>
          <w:szCs w:val="24"/>
        </w:rPr>
      </w:pPr>
      <w:r>
        <w:rPr>
          <w:rFonts w:hint="eastAsia" w:ascii="宋体" w:hAnsi="宋体"/>
          <w:color w:val="auto"/>
          <w:sz w:val="24"/>
          <w:szCs w:val="24"/>
        </w:rPr>
        <w:t>1.2设备应具有主动训练、被动训练、主被动训练、助力训练式；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color w:val="auto"/>
          <w:sz w:val="24"/>
          <w:szCs w:val="24"/>
        </w:rPr>
      </w:pPr>
      <w:r>
        <w:rPr>
          <w:rFonts w:hint="eastAsia" w:ascii="宋体" w:hAnsi="宋体"/>
          <w:b/>
          <w:color w:val="auto"/>
          <w:sz w:val="24"/>
          <w:szCs w:val="24"/>
        </w:rPr>
        <w:t>2. 技术规格：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2.1 电源电压：Ac220V±10%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*2.2 电机动力：下肢电机最大动力16Nm，允许误差±20%；为</w:t>
      </w:r>
      <w:r>
        <w:rPr>
          <w:rStyle w:val="5"/>
          <w:rFonts w:hAnsi="宋体"/>
          <w:color w:val="auto"/>
          <w:kern w:val="0"/>
          <w:sz w:val="24"/>
          <w:szCs w:val="24"/>
        </w:rPr>
        <w:t>进口电机（</w:t>
      </w:r>
      <w:r>
        <w:rPr>
          <w:rStyle w:val="5"/>
          <w:rFonts w:hint="eastAsia" w:hAnsi="宋体"/>
          <w:color w:val="auto"/>
          <w:kern w:val="0"/>
          <w:sz w:val="24"/>
          <w:szCs w:val="24"/>
        </w:rPr>
        <w:t>需</w:t>
      </w:r>
      <w:r>
        <w:rPr>
          <w:rStyle w:val="5"/>
          <w:rFonts w:hAnsi="宋体"/>
          <w:color w:val="auto"/>
          <w:kern w:val="0"/>
          <w:sz w:val="24"/>
          <w:szCs w:val="24"/>
        </w:rPr>
        <w:t>提供生产企业进口电机报关证明</w:t>
      </w:r>
      <w:r>
        <w:rPr>
          <w:rStyle w:val="5"/>
          <w:rFonts w:hint="eastAsia" w:hAnsi="宋体"/>
          <w:color w:val="auto"/>
          <w:kern w:val="0"/>
          <w:sz w:val="24"/>
          <w:szCs w:val="24"/>
        </w:rPr>
        <w:t>材料</w:t>
      </w:r>
      <w:r>
        <w:rPr>
          <w:rStyle w:val="5"/>
          <w:rFonts w:hAnsi="宋体"/>
          <w:color w:val="auto"/>
          <w:kern w:val="0"/>
          <w:sz w:val="24"/>
          <w:szCs w:val="24"/>
        </w:rPr>
        <w:t>）</w:t>
      </w:r>
      <w:r>
        <w:rPr>
          <w:rStyle w:val="5"/>
          <w:rFonts w:hint="eastAsia" w:hAnsi="宋体"/>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2.3 训练阻力：主动训练时，下肢阻力设定范围0-20Nm，步长1Nm，允许误差±1Nm；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2.4 训练转数：被动训练时，下肢转数0-60rpm，步距1rpm，允许误差10%；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2.5 定时时间：训练定时设置范围0min-120min，步进可调，允许误差5s；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color w:val="auto"/>
          <w:sz w:val="24"/>
          <w:szCs w:val="24"/>
        </w:rPr>
      </w:pPr>
      <w:r>
        <w:rPr>
          <w:rFonts w:hint="eastAsia" w:ascii="宋体" w:hAnsi="宋体"/>
          <w:b/>
          <w:color w:val="auto"/>
          <w:sz w:val="24"/>
          <w:szCs w:val="24"/>
        </w:rPr>
        <w:t>3. 功能要求：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3.1 彩色液晶屏显示，便于肌力弱患者使用；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3.2 具有进行左下肢和右下肢的对称训练功能；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3.3 具有训练时间、训练速度及运动阻力的设置功能；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3.4 具有显示高肌张力，智能探测痉挛、缓解痉挛的功能；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3.5 具有语音提示功能（即时中文语言提示功能）；</w:t>
      </w:r>
    </w:p>
    <w:p>
      <w:pPr>
        <w:keepNext w:val="0"/>
        <w:keepLines w:val="0"/>
        <w:pageBreakBefore w:val="0"/>
        <w:widowControl w:val="0"/>
        <w:kinsoku/>
        <w:wordWrap/>
        <w:overflowPunct/>
        <w:topLinePunct w:val="0"/>
        <w:autoSpaceDE/>
        <w:autoSpaceDN/>
        <w:bidi w:val="0"/>
        <w:adjustRightInd/>
        <w:snapToGrid/>
        <w:spacing w:line="240" w:lineRule="auto"/>
        <w:ind w:left="480" w:hanging="480" w:hangingChars="200"/>
        <w:jc w:val="left"/>
        <w:textAlignment w:val="auto"/>
        <w:rPr>
          <w:rFonts w:hint="eastAsia" w:ascii="宋体" w:hAnsi="宋体"/>
          <w:bCs/>
          <w:color w:val="auto"/>
          <w:sz w:val="24"/>
          <w:szCs w:val="24"/>
        </w:rPr>
      </w:pPr>
      <w:r>
        <w:rPr>
          <w:rFonts w:hint="eastAsia" w:ascii="宋体" w:hAnsi="宋体"/>
          <w:color w:val="auto"/>
          <w:sz w:val="24"/>
          <w:szCs w:val="24"/>
        </w:rPr>
        <w:t>3.6具有</w:t>
      </w:r>
      <w:r>
        <w:rPr>
          <w:rFonts w:hint="eastAsia" w:ascii="宋体" w:hAnsi="宋体"/>
          <w:bCs/>
          <w:color w:val="auto"/>
          <w:sz w:val="24"/>
          <w:szCs w:val="24"/>
        </w:rPr>
        <w:t>按键控制的急停功能，当训练过程中发生异常时，患者可通过急停按键控制设备暂停；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Calibri" w:hAnsi="Calibri"/>
          <w:color w:val="auto"/>
          <w:sz w:val="24"/>
          <w:szCs w:val="24"/>
        </w:rPr>
      </w:pPr>
      <w:r>
        <w:rPr>
          <w:rFonts w:hint="eastAsia" w:ascii="宋体" w:hAnsi="宋体" w:cs="宋体"/>
          <w:color w:val="auto"/>
          <w:sz w:val="24"/>
          <w:szCs w:val="24"/>
        </w:rPr>
        <w:t>3.7异</w:t>
      </w:r>
      <w:r>
        <w:rPr>
          <w:rFonts w:hint="eastAsia" w:ascii="Calibri" w:hAnsi="Calibri"/>
          <w:color w:val="auto"/>
          <w:sz w:val="24"/>
          <w:szCs w:val="24"/>
        </w:rPr>
        <w:t>常声音控制急停功能：当患者在训练过程中发生异常而医务人员不在身边时，可大叫一声，机器自动停止运转。</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Calibri" w:hAnsi="Calibri"/>
          <w:color w:val="auto"/>
          <w:sz w:val="24"/>
          <w:szCs w:val="24"/>
        </w:rPr>
      </w:pPr>
      <w:r>
        <w:rPr>
          <w:rFonts w:hint="eastAsia" w:ascii="宋体" w:hAnsi="宋体" w:cs="宋体"/>
          <w:color w:val="auto"/>
          <w:sz w:val="24"/>
          <w:szCs w:val="24"/>
        </w:rPr>
        <w:t>3.8</w:t>
      </w:r>
      <w:r>
        <w:rPr>
          <w:rFonts w:hint="eastAsia" w:ascii="Calibri" w:hAnsi="Calibri"/>
          <w:color w:val="auto"/>
          <w:sz w:val="24"/>
          <w:szCs w:val="24"/>
        </w:rPr>
        <w:t>具有训练过程中暂停功能；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bCs/>
          <w:color w:val="auto"/>
          <w:sz w:val="24"/>
          <w:szCs w:val="24"/>
        </w:rPr>
        <w:t>3.9</w:t>
      </w:r>
      <w:r>
        <w:rPr>
          <w:rFonts w:hint="eastAsia" w:ascii="宋体" w:hAnsi="宋体"/>
          <w:color w:val="auto"/>
          <w:sz w:val="24"/>
          <w:szCs w:val="24"/>
        </w:rPr>
        <w:t>具有利用智能卡或U盘进行训练方案、病历档案管理及联机打印训练分析结果功能；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3.10主被动训练模式可自由转换或可手动选择；</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3.11通过方向键可改变运动方向；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3.12具有电动升降调节设备高低功能，适应不同患者要求。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color w:val="auto"/>
          <w:sz w:val="24"/>
          <w:szCs w:val="24"/>
        </w:rPr>
      </w:pPr>
      <w:r>
        <w:rPr>
          <w:rFonts w:hint="eastAsia" w:ascii="宋体" w:hAnsi="宋体"/>
          <w:b/>
          <w:bCs/>
          <w:color w:val="auto"/>
          <w:sz w:val="24"/>
          <w:szCs w:val="24"/>
        </w:rPr>
        <w:t>二、基本配置</w:t>
      </w:r>
      <w:r>
        <w:rPr>
          <w:rFonts w:hint="eastAsia" w:ascii="宋体" w:hAnsi="宋体"/>
          <w:b/>
          <w:color w:val="auto"/>
          <w:sz w:val="24"/>
          <w:szCs w:val="24"/>
        </w:rPr>
        <w:t>要求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olor w:val="auto"/>
          <w:sz w:val="24"/>
          <w:szCs w:val="24"/>
        </w:rPr>
      </w:pPr>
      <w:r>
        <w:rPr>
          <w:rFonts w:hint="eastAsia" w:ascii="宋体" w:hAnsi="宋体"/>
          <w:color w:val="auto"/>
          <w:sz w:val="24"/>
          <w:szCs w:val="24"/>
        </w:rPr>
        <w:t xml:space="preserve">1、主机1台；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2、带小腿支架的腿部训练引导装置1对；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3、安全脚踏板1对；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4、电源线1根；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color w:val="auto"/>
          <w:sz w:val="24"/>
          <w:szCs w:val="24"/>
        </w:rPr>
        <w:t>5、护膝垫、护脚垫各一副。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olor w:val="auto"/>
          <w:sz w:val="24"/>
          <w:szCs w:val="24"/>
        </w:rPr>
      </w:pPr>
      <w:r>
        <w:rPr>
          <w:rFonts w:hint="eastAsia" w:ascii="宋体" w:hAnsi="宋体"/>
          <w:b w:val="0"/>
          <w:bCs w:val="0"/>
          <w:color w:val="auto"/>
          <w:sz w:val="24"/>
          <w:szCs w:val="24"/>
        </w:rPr>
        <w:t>4、资质要求：</w:t>
      </w:r>
      <w:r>
        <w:rPr>
          <w:rFonts w:hint="eastAsia" w:ascii="宋体" w:hAnsi="宋体"/>
          <w:bCs/>
          <w:color w:val="auto"/>
          <w:sz w:val="24"/>
          <w:szCs w:val="24"/>
        </w:rPr>
        <w:t>投标产品必须具有国家食品药品监督管理局颁发的医疗器械产品注册证，符合中国医疗器械产品注册管理规定；</w:t>
      </w:r>
      <w:r>
        <w:rPr>
          <w:rFonts w:hint="eastAsia" w:ascii="宋体" w:hAnsi="宋体"/>
          <w:color w:val="auto"/>
          <w:sz w:val="24"/>
          <w:szCs w:val="24"/>
        </w:rPr>
        <w:t>生产厂家为电动上下肢圆周运动训练设备行业标准起草单位之一。</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default" w:ascii="宋体" w:hAnsi="宋体"/>
          <w:color w:val="auto"/>
          <w:sz w:val="24"/>
          <w:szCs w:val="24"/>
          <w:lang w:val="en-US" w:eastAsia="zh-CN"/>
        </w:rPr>
      </w:pPr>
      <w:r>
        <w:rPr>
          <w:rFonts w:hint="eastAsia" w:ascii="宋体" w:hAnsi="宋体"/>
          <w:color w:val="auto"/>
          <w:sz w:val="24"/>
          <w:szCs w:val="24"/>
          <w:lang w:val="en-US" w:eastAsia="zh-CN"/>
        </w:rPr>
        <w:t>整机质保两年。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color w:val="auto"/>
          <w:sz w:val="24"/>
          <w:szCs w:val="24"/>
          <w:lang w:val="en-US" w:eastAsia="zh-CN"/>
        </w:rPr>
      </w:pPr>
    </w:p>
    <w:p>
      <w:pPr>
        <w:spacing w:line="240" w:lineRule="auto"/>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三、患者升温系统     采购数量 1        预算价格2万/每台</w:t>
      </w:r>
    </w:p>
    <w:p>
      <w:pPr>
        <w:numPr>
          <w:ilvl w:val="0"/>
          <w:numId w:val="0"/>
        </w:numPr>
        <w:spacing w:line="240" w:lineRule="auto"/>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运行温度:</w:t>
      </w:r>
      <w:r>
        <w:rPr>
          <w:rFonts w:hint="eastAsia" w:ascii="宋体" w:hAnsi="宋体" w:eastAsia="宋体" w:cs="宋体"/>
          <w:sz w:val="24"/>
          <w:szCs w:val="24"/>
          <w:lang w:val="en-US" w:eastAsia="zh-CN"/>
        </w:rPr>
        <w:t xml:space="preserve"> </w:t>
      </w:r>
      <w:r>
        <w:rPr>
          <w:rFonts w:ascii="宋体" w:hAnsi="宋体" w:eastAsia="宋体" w:cs="宋体"/>
          <w:sz w:val="24"/>
          <w:szCs w:val="24"/>
        </w:rPr>
        <w:t>高温43°C+1.5°C(109.4F+2.7F)</w:t>
      </w:r>
    </w:p>
    <w:p>
      <w:pPr>
        <w:numPr>
          <w:ilvl w:val="0"/>
          <w:numId w:val="0"/>
        </w:numPr>
        <w:spacing w:line="240" w:lineRule="auto"/>
        <w:ind w:left="1676" w:leftChars="798" w:firstLine="0" w:firstLineChars="0"/>
        <w:rPr>
          <w:rFonts w:hint="eastAsia" w:ascii="宋体" w:hAnsi="宋体" w:eastAsia="宋体" w:cs="宋体"/>
          <w:sz w:val="24"/>
          <w:szCs w:val="24"/>
          <w:lang w:eastAsia="zh-CN"/>
        </w:rPr>
      </w:pPr>
      <w:r>
        <w:rPr>
          <w:rFonts w:ascii="宋体" w:hAnsi="宋体" w:eastAsia="宋体" w:cs="宋体"/>
          <w:sz w:val="24"/>
          <w:szCs w:val="24"/>
        </w:rPr>
        <w:t>中温38°C+1.5 C (100.4F+2.7F)</w:t>
      </w:r>
    </w:p>
    <w:p>
      <w:pPr>
        <w:numPr>
          <w:ilvl w:val="0"/>
          <w:numId w:val="0"/>
        </w:numPr>
        <w:spacing w:line="240" w:lineRule="auto"/>
        <w:ind w:left="1676" w:leftChars="798" w:firstLine="0" w:firstLineChars="0"/>
        <w:rPr>
          <w:rFonts w:ascii="宋体" w:hAnsi="宋体" w:eastAsia="宋体" w:cs="宋体"/>
          <w:sz w:val="24"/>
          <w:szCs w:val="24"/>
        </w:rPr>
      </w:pPr>
      <w:r>
        <w:rPr>
          <w:rFonts w:ascii="宋体" w:hAnsi="宋体" w:eastAsia="宋体" w:cs="宋体"/>
          <w:sz w:val="24"/>
          <w:szCs w:val="24"/>
        </w:rPr>
        <w:t>低温32°C+1.5°C (89.6F+2.7F) </w:t>
      </w:r>
    </w:p>
    <w:p>
      <w:pPr>
        <w:numPr>
          <w:ilvl w:val="0"/>
          <w:numId w:val="0"/>
        </w:numPr>
        <w:spacing w:line="240" w:lineRule="auto"/>
        <w:ind w:firstLine="1440" w:firstLineChars="600"/>
        <w:rPr>
          <w:rFonts w:hint="eastAsia" w:ascii="宋体" w:hAnsi="宋体" w:eastAsia="宋体" w:cs="宋体"/>
          <w:sz w:val="24"/>
          <w:szCs w:val="24"/>
          <w:lang w:eastAsia="zh-CN"/>
        </w:rPr>
      </w:pPr>
      <w:r>
        <w:rPr>
          <w:rFonts w:ascii="宋体" w:hAnsi="宋体" w:eastAsia="宋体" w:cs="宋体"/>
          <w:sz w:val="24"/>
          <w:szCs w:val="24"/>
        </w:rPr>
        <w:t>周围环境:室温</w:t>
      </w:r>
    </w:p>
    <w:p>
      <w:pPr>
        <w:numPr>
          <w:ilvl w:val="0"/>
          <w:numId w:val="0"/>
        </w:numPr>
        <w:spacing w:line="240" w:lineRule="auto"/>
        <w:ind w:firstLine="1440" w:firstLineChars="600"/>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lang w:eastAsia="zh-CN"/>
        </w:rPr>
        <w:t>风</w:t>
      </w:r>
      <w:r>
        <w:rPr>
          <w:rFonts w:ascii="宋体" w:hAnsi="宋体" w:eastAsia="宋体" w:cs="宋体"/>
          <w:sz w:val="24"/>
          <w:szCs w:val="24"/>
        </w:rPr>
        <w:t>速和噪音:</w:t>
      </w:r>
      <w:r>
        <w:rPr>
          <w:rFonts w:hint="eastAsia" w:ascii="宋体" w:hAnsi="宋体" w:eastAsia="宋体" w:cs="宋体"/>
          <w:sz w:val="24"/>
          <w:szCs w:val="24"/>
          <w:lang w:val="en-US" w:eastAsia="zh-CN"/>
        </w:rPr>
        <w:t xml:space="preserve"> </w:t>
      </w:r>
      <w:r>
        <w:rPr>
          <w:rFonts w:ascii="宋体" w:hAnsi="宋体" w:eastAsia="宋体" w:cs="宋体"/>
          <w:sz w:val="24"/>
          <w:szCs w:val="24"/>
        </w:rPr>
        <w:t>高速37CFM(17.5L/S)53dba</w:t>
      </w:r>
    </w:p>
    <w:p>
      <w:pPr>
        <w:numPr>
          <w:ilvl w:val="0"/>
          <w:numId w:val="0"/>
        </w:numPr>
        <w:spacing w:line="240" w:lineRule="auto"/>
        <w:ind w:firstLine="1680" w:firstLineChars="700"/>
        <w:rPr>
          <w:rFonts w:ascii="宋体" w:hAnsi="宋体" w:eastAsia="宋体" w:cs="宋体"/>
          <w:sz w:val="24"/>
          <w:szCs w:val="24"/>
        </w:rPr>
      </w:pPr>
      <w:r>
        <w:rPr>
          <w:rFonts w:ascii="宋体" w:hAnsi="宋体" w:eastAsia="宋体" w:cs="宋体"/>
          <w:sz w:val="24"/>
          <w:szCs w:val="24"/>
        </w:rPr>
        <w:t>低速32CFM(15.1L/S)48dba</w:t>
      </w:r>
    </w:p>
    <w:p>
      <w:pPr>
        <w:numPr>
          <w:ilvl w:val="0"/>
          <w:numId w:val="0"/>
        </w:numPr>
        <w:spacing w:line="240" w:lineRule="auto"/>
        <w:rPr>
          <w:rFonts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漏电：</w:t>
      </w:r>
      <w:r>
        <w:rPr>
          <w:rFonts w:ascii="宋体" w:hAnsi="宋体" w:eastAsia="宋体" w:cs="宋体"/>
          <w:sz w:val="24"/>
          <w:szCs w:val="24"/>
        </w:rPr>
        <w:t>符合UL60601-1andIEC60601-1的要求</w:t>
      </w:r>
    </w:p>
    <w:p>
      <w:pPr>
        <w:numPr>
          <w:ilvl w:val="0"/>
          <w:numId w:val="0"/>
        </w:numPr>
        <w:spacing w:line="240" w:lineRule="auto"/>
        <w:ind w:firstLine="240" w:firstLineChars="100"/>
        <w:rPr>
          <w:rFonts w:ascii="宋体" w:hAnsi="宋体" w:eastAsia="宋体" w:cs="宋体"/>
          <w:sz w:val="24"/>
          <w:szCs w:val="24"/>
        </w:rPr>
      </w:pPr>
      <w:r>
        <w:rPr>
          <w:rFonts w:ascii="宋体" w:hAnsi="宋体" w:eastAsia="宋体" w:cs="宋体"/>
          <w:sz w:val="24"/>
          <w:szCs w:val="24"/>
        </w:rPr>
        <w:t>CAN/CSA-C22.2,No601.1</w:t>
      </w:r>
    </w:p>
    <w:p>
      <w:pPr>
        <w:numPr>
          <w:ilvl w:val="0"/>
          <w:numId w:val="3"/>
        </w:numPr>
        <w:spacing w:line="240" w:lineRule="auto"/>
        <w:ind w:leftChars="0"/>
        <w:rPr>
          <w:rFonts w:ascii="宋体" w:hAnsi="宋体" w:eastAsia="宋体" w:cs="宋体"/>
          <w:sz w:val="24"/>
          <w:szCs w:val="24"/>
        </w:rPr>
      </w:pPr>
      <w:r>
        <w:rPr>
          <w:rFonts w:ascii="宋体" w:hAnsi="宋体" w:eastAsia="宋体" w:cs="宋体"/>
          <w:sz w:val="24"/>
          <w:szCs w:val="24"/>
        </w:rPr>
        <w:t>安全系统:图示及报警音提升过热;过热≤56°C</w:t>
      </w:r>
    </w:p>
    <w:p>
      <w:pPr>
        <w:numPr>
          <w:ilvl w:val="0"/>
          <w:numId w:val="3"/>
        </w:numPr>
        <w:spacing w:line="240" w:lineRule="auto"/>
        <w:ind w:leftChars="0"/>
        <w:rPr>
          <w:rFonts w:ascii="宋体" w:hAnsi="宋体" w:eastAsia="宋体" w:cs="宋体"/>
          <w:sz w:val="24"/>
          <w:szCs w:val="24"/>
        </w:rPr>
      </w:pPr>
      <w:r>
        <w:rPr>
          <w:rFonts w:ascii="宋体" w:hAnsi="宋体" w:eastAsia="宋体" w:cs="宋体"/>
          <w:sz w:val="24"/>
          <w:szCs w:val="24"/>
        </w:rPr>
        <w:t>5.过滤系统:高效0.2微米过滤器</w:t>
      </w:r>
    </w:p>
    <w:p>
      <w:pPr>
        <w:numPr>
          <w:ilvl w:val="0"/>
          <w:numId w:val="3"/>
        </w:numPr>
        <w:spacing w:line="240" w:lineRule="auto"/>
        <w:ind w:leftChars="0"/>
        <w:rPr>
          <w:rFonts w:ascii="宋体" w:hAnsi="宋体" w:eastAsia="宋体" w:cs="宋体"/>
          <w:sz w:val="24"/>
          <w:szCs w:val="24"/>
        </w:rPr>
      </w:pPr>
      <w:r>
        <w:rPr>
          <w:rFonts w:ascii="宋体" w:hAnsi="宋体" w:eastAsia="宋体" w:cs="宋体"/>
          <w:sz w:val="24"/>
          <w:szCs w:val="24"/>
        </w:rPr>
        <w:t>6.设备登记: 200-240伏</w:t>
      </w:r>
      <w:r>
        <w:rPr>
          <w:rFonts w:hint="eastAsia" w:ascii="宋体" w:hAnsi="宋体" w:eastAsia="宋体" w:cs="宋体"/>
          <w:sz w:val="24"/>
          <w:szCs w:val="24"/>
          <w:lang w:val="en-US" w:eastAsia="zh-CN"/>
        </w:rPr>
        <w:t xml:space="preserve"> </w:t>
      </w:r>
      <w:r>
        <w:rPr>
          <w:rFonts w:ascii="宋体" w:hAnsi="宋体" w:eastAsia="宋体" w:cs="宋体"/>
          <w:sz w:val="24"/>
          <w:szCs w:val="24"/>
        </w:rPr>
        <w:t>交流电，50/60 赫兹，7.2 安培</w:t>
      </w:r>
    </w:p>
    <w:p>
      <w:pPr>
        <w:numPr>
          <w:ilvl w:val="0"/>
          <w:numId w:val="3"/>
        </w:numPr>
        <w:spacing w:line="240" w:lineRule="auto"/>
        <w:ind w:leftChars="0"/>
        <w:rPr>
          <w:rFonts w:ascii="宋体" w:hAnsi="宋体" w:eastAsia="宋体" w:cs="宋体"/>
          <w:sz w:val="24"/>
          <w:szCs w:val="24"/>
        </w:rPr>
      </w:pPr>
      <w:r>
        <w:rPr>
          <w:rFonts w:ascii="宋体" w:hAnsi="宋体" w:eastAsia="宋体" w:cs="宋体"/>
          <w:sz w:val="24"/>
          <w:szCs w:val="24"/>
        </w:rPr>
        <w:t>7.仅可与Hugger升温毯及BairHugger手术衣搭配使用，并可同时提供多种毯型供各类患者选用</w:t>
      </w:r>
    </w:p>
    <w:p>
      <w:pPr>
        <w:numPr>
          <w:ilvl w:val="0"/>
          <w:numId w:val="4"/>
        </w:num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整机质保≥2年</w:t>
      </w:r>
    </w:p>
    <w:p>
      <w:pPr>
        <w:numPr>
          <w:ilvl w:val="0"/>
          <w:numId w:val="4"/>
        </w:num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配备台车一辆</w:t>
      </w:r>
    </w:p>
    <w:p>
      <w:pPr>
        <w:widowControl/>
        <w:numPr>
          <w:ilvl w:val="0"/>
          <w:numId w:val="0"/>
        </w:numPr>
        <w:shd w:val="clear" w:color="auto" w:fill="FFFFFF"/>
        <w:spacing w:before="100" w:beforeAutospacing="1" w:after="100" w:afterAutospacing="1" w:line="240" w:lineRule="auto"/>
        <w:jc w:val="left"/>
        <w:rPr>
          <w:rFonts w:hint="eastAsia" w:cs="宋体" w:asciiTheme="majorEastAsia" w:hAnsiTheme="majorEastAsia" w:eastAsiaTheme="majorEastAsia"/>
          <w:color w:val="000000"/>
          <w:kern w:val="0"/>
          <w:sz w:val="24"/>
          <w:szCs w:val="24"/>
          <w:lang w:val="en-US" w:eastAsia="zh-CN"/>
        </w:rPr>
      </w:pPr>
      <w:r>
        <w:rPr>
          <w:rFonts w:hint="eastAsia" w:cs="宋体" w:asciiTheme="majorEastAsia" w:hAnsiTheme="majorEastAsia" w:eastAsiaTheme="majorEastAsia"/>
          <w:b/>
          <w:bCs/>
          <w:color w:val="000000"/>
          <w:kern w:val="0"/>
          <w:sz w:val="24"/>
          <w:szCs w:val="24"/>
          <w:lang w:val="en-US" w:eastAsia="zh-CN"/>
        </w:rPr>
        <w:t>四、</w:t>
      </w:r>
      <w:r>
        <w:rPr>
          <w:rFonts w:hint="eastAsia" w:cs="宋体" w:asciiTheme="majorEastAsia" w:hAnsiTheme="majorEastAsia" w:eastAsiaTheme="majorEastAsia"/>
          <w:b/>
          <w:bCs/>
          <w:color w:val="000000"/>
          <w:kern w:val="0"/>
          <w:sz w:val="24"/>
          <w:szCs w:val="24"/>
        </w:rPr>
        <w:t>空气压力波治疗仪</w:t>
      </w:r>
      <w:r>
        <w:rPr>
          <w:rFonts w:hint="eastAsia" w:cs="宋体" w:asciiTheme="majorEastAsia" w:hAnsiTheme="majorEastAsia" w:eastAsiaTheme="majorEastAsia"/>
          <w:b/>
          <w:bCs/>
          <w:color w:val="000000"/>
          <w:kern w:val="0"/>
          <w:sz w:val="24"/>
          <w:szCs w:val="24"/>
          <w:lang w:val="en-US" w:eastAsia="zh-CN"/>
        </w:rPr>
        <w:t xml:space="preserve">     采购数量  1    </w:t>
      </w:r>
      <w:r>
        <w:rPr>
          <w:rFonts w:hint="eastAsia" w:ascii="宋体" w:hAnsi="宋体" w:eastAsia="宋体" w:cs="宋体"/>
          <w:b/>
          <w:bCs/>
          <w:sz w:val="24"/>
          <w:szCs w:val="24"/>
          <w:lang w:val="en-US" w:eastAsia="zh-CN"/>
        </w:rPr>
        <w:t>预算价格2.8万/每台</w:t>
      </w:r>
    </w:p>
    <w:p>
      <w:pPr>
        <w:widowControl/>
        <w:numPr>
          <w:ilvl w:val="0"/>
          <w:numId w:val="0"/>
        </w:numPr>
        <w:shd w:val="clear" w:color="auto" w:fill="FFFFFF"/>
        <w:spacing w:before="100" w:beforeAutospacing="1" w:after="100" w:afterAutospacing="1" w:line="240" w:lineRule="auto"/>
        <w:jc w:val="left"/>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适用范围：适用于脑血管意外、脑外伤、脑手术后、脊髓病变引起的肢体功能障碍和外周非栓塞性脉管炎的辅助治疗，以及预防静脉血栓形成，减轻肢体水肿。</w:t>
      </w:r>
      <w:r>
        <w:rPr>
          <w:rFonts w:hint="eastAsia" w:cs="微软雅黑" w:asciiTheme="majorEastAsia" w:hAnsiTheme="majorEastAsia" w:eastAsiaTheme="majorEastAsia"/>
          <w:sz w:val="24"/>
          <w:szCs w:val="24"/>
          <w:lang w:val="en-US" w:eastAsia="zh-CN"/>
        </w:rPr>
        <w:t>1、</w:t>
      </w:r>
      <w:r>
        <w:rPr>
          <w:rFonts w:hint="eastAsia" w:cs="微软雅黑" w:asciiTheme="majorEastAsia" w:hAnsiTheme="majorEastAsia" w:eastAsiaTheme="majorEastAsia"/>
          <w:sz w:val="24"/>
          <w:szCs w:val="24"/>
        </w:rPr>
        <w:t>技术要求：</w:t>
      </w:r>
    </w:p>
    <w:p>
      <w:pPr>
        <w:pStyle w:val="6"/>
        <w:numPr>
          <w:ilvl w:val="1"/>
          <w:numId w:val="5"/>
        </w:numPr>
        <w:spacing w:line="240" w:lineRule="auto"/>
        <w:ind w:left="851" w:hanging="425"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 xml:space="preserve"> 产品通过YY 0505-2012医用电气设备电磁兼容标准，性能安全稳定。</w:t>
      </w:r>
    </w:p>
    <w:p>
      <w:pPr>
        <w:pStyle w:val="6"/>
        <w:numPr>
          <w:ilvl w:val="1"/>
          <w:numId w:val="5"/>
        </w:numPr>
        <w:spacing w:line="240" w:lineRule="auto"/>
        <w:ind w:left="851" w:hanging="425"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 xml:space="preserve"> 液晶触摸显示屏，显示直观，操作简便；</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八腔</w:t>
      </w:r>
      <w:r>
        <w:rPr>
          <w:rFonts w:hint="eastAsia" w:cs="微软雅黑" w:asciiTheme="majorEastAsia" w:hAnsiTheme="majorEastAsia" w:eastAsiaTheme="majorEastAsia"/>
          <w:sz w:val="24"/>
          <w:szCs w:val="24"/>
          <w:lang w:eastAsia="zh-CN"/>
        </w:rPr>
        <w:t>气囊</w:t>
      </w:r>
      <w:r>
        <w:rPr>
          <w:rFonts w:hint="eastAsia" w:cs="微软雅黑" w:asciiTheme="majorEastAsia" w:hAnsiTheme="majorEastAsia" w:eastAsiaTheme="majorEastAsia"/>
          <w:sz w:val="24"/>
          <w:szCs w:val="24"/>
        </w:rPr>
        <w:t>，</w:t>
      </w:r>
      <w:r>
        <w:rPr>
          <w:rFonts w:hint="eastAsia" w:cs="微软雅黑" w:asciiTheme="majorEastAsia" w:hAnsiTheme="majorEastAsia" w:eastAsiaTheme="majorEastAsia"/>
          <w:sz w:val="24"/>
          <w:szCs w:val="24"/>
          <w:lang w:val="en-US" w:eastAsia="zh-CN"/>
        </w:rPr>
        <w:t>5</w:t>
      </w:r>
      <w:r>
        <w:rPr>
          <w:rFonts w:hint="eastAsia" w:cs="微软雅黑" w:asciiTheme="majorEastAsia" w:hAnsiTheme="majorEastAsia" w:eastAsiaTheme="majorEastAsia"/>
          <w:sz w:val="24"/>
          <w:szCs w:val="24"/>
        </w:rPr>
        <w:t>种</w:t>
      </w:r>
      <w:r>
        <w:rPr>
          <w:rFonts w:hint="eastAsia" w:cs="微软雅黑" w:asciiTheme="majorEastAsia" w:hAnsiTheme="majorEastAsia" w:eastAsiaTheme="majorEastAsia"/>
          <w:sz w:val="24"/>
          <w:szCs w:val="24"/>
          <w:lang w:eastAsia="zh-CN"/>
        </w:rPr>
        <w:t>以上</w:t>
      </w:r>
      <w:r>
        <w:rPr>
          <w:rFonts w:hint="eastAsia" w:cs="微软雅黑" w:asciiTheme="majorEastAsia" w:hAnsiTheme="majorEastAsia" w:eastAsiaTheme="majorEastAsia"/>
          <w:sz w:val="24"/>
          <w:szCs w:val="24"/>
        </w:rPr>
        <w:t>充气模式，可根据患者病情选择不同的治疗模式；</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各腔可独立开启及关闭，能有效避开不能挤压部位及制动关节等（除DVT模式）；</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可同时连接2个8腔的治疗气囊</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 xml:space="preserve">空气波压强在5-25kPa范围内连续可调； </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时间设定模式：治疗时间1min~99h（DVT模式）或1min~99min（八腔模式）；</w:t>
      </w:r>
    </w:p>
    <w:p>
      <w:pPr>
        <w:pStyle w:val="6"/>
        <w:numPr>
          <w:ilvl w:val="1"/>
          <w:numId w:val="5"/>
        </w:numPr>
        <w:spacing w:line="240" w:lineRule="auto"/>
        <w:ind w:left="993"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在DVT模式下，具有两种时间设定模式：治疗时间0-59min可调或1-99h可调；充气持续时间0~10s可调，充气间隔时间0~60s可调；</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特制的充气气泵，噪声低，振动小，充气速度快；</w:t>
      </w:r>
    </w:p>
    <w:p>
      <w:pPr>
        <w:pStyle w:val="6"/>
        <w:numPr>
          <w:ilvl w:val="1"/>
          <w:numId w:val="5"/>
        </w:numPr>
        <w:spacing w:line="240" w:lineRule="auto"/>
        <w:ind w:firstLineChars="0"/>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可提供上肢气囊、下肢气囊及背部气囊等多种气囊选配；</w:t>
      </w:r>
    </w:p>
    <w:p>
      <w:pPr>
        <w:numPr>
          <w:ilvl w:val="1"/>
          <w:numId w:val="5"/>
        </w:numPr>
        <w:spacing w:line="240" w:lineRule="auto"/>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叠加式气囊，无挤压死角造成的体液滞留，治疗更舒适；</w:t>
      </w:r>
    </w:p>
    <w:p>
      <w:pPr>
        <w:numPr>
          <w:ilvl w:val="1"/>
          <w:numId w:val="5"/>
        </w:numPr>
        <w:spacing w:line="240" w:lineRule="auto"/>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封闭式气囊，气囊向内侧单向挤压，能达到更好治疗效果；</w:t>
      </w:r>
    </w:p>
    <w:p>
      <w:pPr>
        <w:numPr>
          <w:ilvl w:val="1"/>
          <w:numId w:val="5"/>
        </w:numPr>
        <w:spacing w:line="240" w:lineRule="auto"/>
        <w:rPr>
          <w:rFonts w:cs="微软雅黑" w:asciiTheme="majorEastAsia" w:hAnsiTheme="majorEastAsia" w:eastAsiaTheme="majorEastAsia"/>
          <w:sz w:val="24"/>
          <w:szCs w:val="24"/>
        </w:rPr>
      </w:pPr>
      <w:r>
        <w:rPr>
          <w:rFonts w:hint="eastAsia" w:cs="微软雅黑" w:asciiTheme="majorEastAsia" w:hAnsiTheme="majorEastAsia" w:eastAsiaTheme="majorEastAsia"/>
          <w:sz w:val="24"/>
          <w:szCs w:val="24"/>
        </w:rPr>
        <w:t>每腔压力监测系统，当实时压力超过设定压力时，自动报警提示；</w:t>
      </w:r>
    </w:p>
    <w:p>
      <w:pPr>
        <w:numPr>
          <w:ilvl w:val="1"/>
          <w:numId w:val="5"/>
        </w:numPr>
        <w:spacing w:line="240" w:lineRule="auto"/>
        <w:rPr>
          <w:rFonts w:cs="微软雅黑" w:asciiTheme="majorEastAsia" w:hAnsiTheme="majorEastAsia" w:eastAsiaTheme="majorEastAsia"/>
          <w:bCs/>
          <w:sz w:val="24"/>
          <w:szCs w:val="24"/>
        </w:rPr>
      </w:pPr>
      <w:r>
        <w:rPr>
          <w:rFonts w:hint="eastAsia" w:cs="微软雅黑" w:asciiTheme="majorEastAsia" w:hAnsiTheme="majorEastAsia" w:eastAsiaTheme="majorEastAsia"/>
          <w:bCs/>
          <w:sz w:val="24"/>
          <w:szCs w:val="24"/>
        </w:rPr>
        <w:t>断电保护功能：仪器在突然断电时自动泄压保护。</w:t>
      </w:r>
    </w:p>
    <w:p>
      <w:pPr>
        <w:numPr>
          <w:ilvl w:val="1"/>
          <w:numId w:val="5"/>
        </w:numPr>
        <w:spacing w:line="240" w:lineRule="auto"/>
        <w:rPr>
          <w:rFonts w:cs="微软雅黑" w:asciiTheme="majorEastAsia" w:hAnsiTheme="majorEastAsia" w:eastAsiaTheme="majorEastAsia"/>
          <w:bCs/>
          <w:sz w:val="24"/>
          <w:szCs w:val="24"/>
        </w:rPr>
      </w:pPr>
      <w:r>
        <w:rPr>
          <w:rFonts w:hint="eastAsia" w:cs="微软雅黑" w:asciiTheme="majorEastAsia" w:hAnsiTheme="majorEastAsia" w:eastAsiaTheme="majorEastAsia"/>
          <w:bCs/>
          <w:sz w:val="24"/>
          <w:szCs w:val="24"/>
          <w:lang w:eastAsia="zh-CN"/>
        </w:rPr>
        <w:t>带万向轮推车，质保≥两年。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jc w:val="both"/>
        <w:textAlignment w:val="auto"/>
        <w:rPr>
          <w:rFonts w:hint="default" w:eastAsiaTheme="minorEastAsia"/>
          <w:b/>
          <w:bCs/>
          <w:sz w:val="24"/>
          <w:szCs w:val="24"/>
          <w:lang w:val="en-US" w:eastAsia="zh-CN"/>
        </w:rPr>
      </w:pPr>
      <w:r>
        <w:rPr>
          <w:rFonts w:hint="eastAsia"/>
          <w:b/>
          <w:bCs/>
          <w:sz w:val="24"/>
          <w:szCs w:val="24"/>
          <w:lang w:val="en-US" w:eastAsia="zh-CN"/>
        </w:rPr>
        <w:t>五、</w:t>
      </w:r>
      <w:r>
        <w:rPr>
          <w:rFonts w:hint="eastAsia"/>
          <w:b/>
          <w:bCs/>
          <w:sz w:val="24"/>
          <w:szCs w:val="24"/>
          <w:lang w:eastAsia="zh-CN"/>
        </w:rPr>
        <w:t>医用降温毯</w:t>
      </w:r>
      <w:r>
        <w:rPr>
          <w:rFonts w:hint="eastAsia"/>
          <w:b/>
          <w:bCs/>
          <w:sz w:val="24"/>
          <w:szCs w:val="24"/>
          <w:lang w:val="en-US" w:eastAsia="zh-CN"/>
        </w:rPr>
        <w:t xml:space="preserve">      采购数量 2      </w:t>
      </w:r>
      <w:r>
        <w:rPr>
          <w:rFonts w:hint="eastAsia" w:ascii="宋体" w:hAnsi="宋体" w:eastAsia="宋体" w:cs="宋体"/>
          <w:b/>
          <w:bCs/>
          <w:sz w:val="24"/>
          <w:szCs w:val="24"/>
          <w:lang w:val="en-US" w:eastAsia="zh-CN"/>
        </w:rPr>
        <w:t>预算价格4万/每台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 xml:space="preserve">1、控温方式：智能温控技术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pacing w:val="6"/>
          <w:sz w:val="24"/>
          <w:szCs w:val="24"/>
        </w:rPr>
      </w:pPr>
      <w:r>
        <w:rPr>
          <w:sz w:val="24"/>
          <w:szCs w:val="24"/>
        </w:rPr>
        <w:t>2、七种操作模式：手动模式、自动模式、监测模式、10度恒定模式、自定义恒定模式、 智能10度Gradient</w:t>
      </w:r>
      <w:r>
        <w:rPr>
          <w:spacing w:val="10"/>
          <w:sz w:val="24"/>
          <w:szCs w:val="24"/>
        </w:rPr>
        <w:t>温控模式、智能自定义</w:t>
      </w:r>
      <w:r>
        <w:rPr>
          <w:sz w:val="24"/>
          <w:szCs w:val="24"/>
        </w:rPr>
        <w:t>Gradient</w:t>
      </w:r>
      <w:r>
        <w:rPr>
          <w:spacing w:val="6"/>
          <w:sz w:val="24"/>
          <w:szCs w:val="24"/>
        </w:rPr>
        <w:t>温控模式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3、控制范围：水毯温度范围：4—42℃，病人温度范围：30—40℃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4、控制速率：升温速率：﹥3.2℃/min，降温速率：﹥5.3℃/min</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5、高灵敏度流量指示器，水循环流速可见，循环水流量≥36加仑/小时（2.3L/min）</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pacing w:val="13"/>
          <w:sz w:val="24"/>
          <w:szCs w:val="24"/>
        </w:rPr>
        <w:t>6、连接水毯数量：≥3</w:t>
      </w:r>
      <w:r>
        <w:rPr>
          <w:sz w:val="24"/>
          <w:szCs w:val="24"/>
        </w:rPr>
        <w:t>条，一机可同时携带三毯工作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7、水毯材料：柔软、聚氨脂类，易于修补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8、水毯接口：阴阳防错接口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9、关机后，毯内水自动回仓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10、三重高温安全保护：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10.1.1循环水达到</w:t>
      </w:r>
      <w:r>
        <w:rPr>
          <w:spacing w:val="9"/>
          <w:sz w:val="24"/>
          <w:szCs w:val="24"/>
        </w:rPr>
        <w:t>42℃+±0.5℃</w:t>
      </w:r>
      <w:r>
        <w:rPr>
          <w:spacing w:val="6"/>
          <w:sz w:val="24"/>
          <w:szCs w:val="24"/>
        </w:rPr>
        <w:t>(107.6℉±</w:t>
      </w:r>
      <w:r>
        <w:rPr>
          <w:sz w:val="24"/>
          <w:szCs w:val="24"/>
        </w:rPr>
        <w:t>1℉)，微处理器控制设定温度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10.1.2循环水达到44.℃±2℃(112℉±2℉)，安全装置关闭设备，状态显示器闪烁“HI</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pacing w:val="9"/>
          <w:sz w:val="24"/>
          <w:szCs w:val="24"/>
        </w:rPr>
      </w:pPr>
      <w:r>
        <w:rPr>
          <w:spacing w:val="-12"/>
          <w:sz w:val="24"/>
          <w:szCs w:val="24"/>
        </w:rPr>
        <w:t>TEMP”,</w:t>
      </w:r>
      <w:r>
        <w:rPr>
          <w:spacing w:val="16"/>
          <w:sz w:val="24"/>
          <w:szCs w:val="24"/>
        </w:rPr>
        <w:t xml:space="preserve">微处理器 </w:t>
      </w:r>
      <w:r>
        <w:rPr>
          <w:spacing w:val="9"/>
          <w:sz w:val="24"/>
          <w:szCs w:val="24"/>
        </w:rPr>
        <w:t xml:space="preserve">板的蜂鸣器响起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10.1.3循环水达到</w:t>
      </w:r>
      <w:r>
        <w:rPr>
          <w:spacing w:val="6"/>
          <w:sz w:val="24"/>
          <w:szCs w:val="24"/>
        </w:rPr>
        <w:t>46℃±2℃</w:t>
      </w:r>
      <w:r>
        <w:rPr>
          <w:spacing w:val="4"/>
          <w:sz w:val="24"/>
          <w:szCs w:val="24"/>
        </w:rPr>
        <w:t>(115℉±</w:t>
      </w:r>
      <w:r>
        <w:rPr>
          <w:sz w:val="24"/>
          <w:szCs w:val="24"/>
        </w:rPr>
        <w:t>4℉)，温控保险丝将关闭设备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 xml:space="preserve">11、两重低温安全保护：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11.1循环水达到</w:t>
      </w:r>
      <w:r>
        <w:rPr>
          <w:spacing w:val="7"/>
          <w:sz w:val="24"/>
          <w:szCs w:val="24"/>
        </w:rPr>
        <w:t>4℃±0.5℃</w:t>
      </w:r>
      <w:r>
        <w:rPr>
          <w:spacing w:val="10"/>
          <w:sz w:val="24"/>
          <w:szCs w:val="24"/>
        </w:rPr>
        <w:t>(39.2℉+</w:t>
      </w:r>
      <w:r>
        <w:rPr>
          <w:sz w:val="24"/>
          <w:szCs w:val="24"/>
        </w:rPr>
        <w:t xml:space="preserve">1℉)，微处理器控制设定温度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11.2循环水达到2℃±2℃</w:t>
      </w:r>
      <w:r>
        <w:rPr>
          <w:spacing w:val="5"/>
          <w:sz w:val="24"/>
          <w:szCs w:val="24"/>
        </w:rPr>
        <w:t>(35.6℉+</w:t>
      </w:r>
      <w:r>
        <w:rPr>
          <w:spacing w:val="10"/>
          <w:sz w:val="24"/>
          <w:szCs w:val="24"/>
        </w:rPr>
        <w:t>3.6℉)，安全装置关闭设备，状态显示器闪烁“LOW</w:t>
      </w:r>
      <w:r>
        <w:rPr>
          <w:spacing w:val="6"/>
          <w:sz w:val="24"/>
          <w:szCs w:val="24"/>
        </w:rPr>
        <w:t>TEMP”</w:t>
      </w:r>
      <w:r>
        <w:rPr>
          <w:spacing w:val="14"/>
          <w:sz w:val="24"/>
          <w:szCs w:val="24"/>
        </w:rPr>
        <w:t>，微处理器板</w:t>
      </w:r>
      <w:r>
        <w:rPr>
          <w:sz w:val="24"/>
          <w:szCs w:val="24"/>
        </w:rPr>
        <w:t xml:space="preserve">的蜂鸣器响起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pacing w:val="-20"/>
          <w:sz w:val="24"/>
          <w:szCs w:val="24"/>
        </w:rPr>
      </w:pPr>
      <w:r>
        <w:rPr>
          <w:spacing w:val="-20"/>
          <w:sz w:val="24"/>
          <w:szCs w:val="24"/>
        </w:rPr>
        <w:t>12、报警：高温、低温、传感器、低水位、阻塞、低流量、电源等，并且文字提示；设备运行状态及各项报警信息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pacing w:val="6"/>
          <w:sz w:val="24"/>
          <w:szCs w:val="24"/>
        </w:rPr>
      </w:pPr>
      <w:r>
        <w:rPr>
          <w:spacing w:val="6"/>
          <w:sz w:val="24"/>
          <w:szCs w:val="24"/>
        </w:rPr>
        <w:t>13、可连接冰帽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pacing w:val="8"/>
          <w:sz w:val="24"/>
          <w:szCs w:val="24"/>
        </w:rPr>
        <w:t>14、测温精度：±0.2℃</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 xml:space="preserve">15、加热功率：≥800W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pacing w:val="10"/>
          <w:sz w:val="24"/>
          <w:szCs w:val="24"/>
        </w:rPr>
        <w:t xml:space="preserve">16、信息显示窗口：文字提示机器运行状态、设备报警及故障信息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sz w:val="24"/>
          <w:szCs w:val="24"/>
        </w:rPr>
      </w:pPr>
      <w:r>
        <w:rPr>
          <w:sz w:val="24"/>
          <w:szCs w:val="24"/>
        </w:rPr>
        <w:t>17、独立冷热双储水池设计，预冷/预热内置旁路，实现快速升降水温，防止温度过冲</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rFonts w:hint="eastAsia" w:eastAsiaTheme="minorEastAsia"/>
          <w:sz w:val="24"/>
          <w:szCs w:val="24"/>
          <w:lang w:eastAsia="zh-CN"/>
        </w:rPr>
      </w:pPr>
      <w:r>
        <w:rPr>
          <w:sz w:val="24"/>
          <w:szCs w:val="24"/>
        </w:rPr>
        <w:t>18、水箱容量：≥7.5L</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textAlignment w:val="auto"/>
        <w:rPr>
          <w:rFonts w:hint="eastAsia"/>
          <w:sz w:val="24"/>
          <w:szCs w:val="24"/>
          <w:lang w:val="en-US" w:eastAsia="zh-CN"/>
        </w:rPr>
      </w:pPr>
      <w:r>
        <w:rPr>
          <w:rFonts w:hint="eastAsia"/>
          <w:sz w:val="24"/>
          <w:szCs w:val="24"/>
          <w:lang w:val="en-US" w:eastAsia="zh-CN"/>
        </w:rPr>
        <w:t>19、整机质保≥2年</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六、纤维支气管镜    采购数量2         预算价格15万/每台</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eastAsiaTheme="minorEastAsia"/>
          <w:sz w:val="24"/>
          <w:szCs w:val="24"/>
          <w:lang w:eastAsia="zh-CN"/>
        </w:rPr>
      </w:pPr>
      <w:r>
        <w:rPr>
          <w:rFonts w:hint="eastAsia" w:ascii="宋体" w:hAnsi="宋体" w:eastAsia="宋体" w:cs="宋体"/>
          <w:b w:val="0"/>
          <w:bCs w:val="0"/>
          <w:sz w:val="24"/>
          <w:szCs w:val="24"/>
          <w:lang w:val="en-US" w:eastAsia="zh-CN"/>
        </w:rPr>
        <w:t>1.插入管：</w:t>
      </w:r>
      <w:r>
        <w:rPr>
          <w:rFonts w:hint="eastAsia" w:ascii="宋体" w:hAnsi="宋体" w:cs="宋体"/>
          <w:sz w:val="24"/>
          <w:szCs w:val="24"/>
        </w:rPr>
        <w:t>插入部外径（mm）＜Φ5.4</w:t>
      </w:r>
      <w:r>
        <w:rPr>
          <w:rFonts w:hint="eastAsia" w:ascii="宋体" w:hAnsi="宋体" w:cs="宋体"/>
          <w:sz w:val="24"/>
          <w:szCs w:val="24"/>
          <w:lang w:eastAsia="zh-CN"/>
        </w:rPr>
        <w:t>，</w:t>
      </w:r>
      <w:r>
        <w:rPr>
          <w:rFonts w:hint="eastAsia" w:ascii="宋体" w:hAnsi="宋体" w:cs="宋体"/>
          <w:sz w:val="24"/>
          <w:szCs w:val="24"/>
        </w:rPr>
        <w:t>内通道（mm）≥Φ2.6</w:t>
      </w:r>
      <w:r>
        <w:rPr>
          <w:rFonts w:hint="eastAsia" w:ascii="宋体" w:hAnsi="宋体" w:cs="宋体"/>
          <w:sz w:val="24"/>
          <w:szCs w:val="24"/>
          <w:lang w:eastAsia="zh-CN"/>
        </w:rPr>
        <w:t>，</w:t>
      </w:r>
      <w:r>
        <w:rPr>
          <w:rFonts w:hint="eastAsia" w:ascii="宋体" w:hAnsi="宋体" w:cs="宋体"/>
          <w:sz w:val="24"/>
          <w:szCs w:val="24"/>
        </w:rPr>
        <w:t>镜管长度（mm）600±15</w:t>
      </w:r>
      <w:r>
        <w:rPr>
          <w:rFonts w:hint="eastAsia" w:ascii="宋体" w:hAnsi="宋体" w:cs="宋体"/>
          <w:sz w:val="24"/>
          <w:szCs w:val="24"/>
          <w:lang w:eastAsia="zh-CN"/>
        </w:rPr>
        <w:t>，</w:t>
      </w:r>
      <w:r>
        <w:rPr>
          <w:rFonts w:hint="eastAsia" w:ascii="宋体" w:hAnsi="宋体" w:cs="宋体"/>
          <w:sz w:val="24"/>
          <w:szCs w:val="24"/>
        </w:rPr>
        <w:t>弯曲角度向上≥180°，向下≥130°</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eastAsiaTheme="minorEastAsia"/>
          <w:sz w:val="24"/>
          <w:szCs w:val="24"/>
          <w:lang w:eastAsia="zh-CN"/>
        </w:rPr>
      </w:pPr>
      <w:r>
        <w:rPr>
          <w:rFonts w:hint="eastAsia" w:ascii="宋体" w:hAnsi="宋体" w:cs="宋体"/>
          <w:sz w:val="24"/>
          <w:szCs w:val="24"/>
          <w:lang w:val="en-US" w:eastAsia="zh-CN"/>
        </w:rPr>
        <w:t>2.</w:t>
      </w:r>
      <w:r>
        <w:rPr>
          <w:rFonts w:hint="eastAsia" w:ascii="宋体" w:hAnsi="宋体" w:cs="宋体"/>
          <w:sz w:val="24"/>
          <w:szCs w:val="24"/>
          <w:lang w:eastAsia="zh-CN"/>
        </w:rPr>
        <w:t>主机：</w:t>
      </w:r>
      <w:r>
        <w:rPr>
          <w:rFonts w:hint="eastAsia" w:ascii="宋体" w:hAnsi="宋体" w:cs="宋体"/>
          <w:sz w:val="24"/>
          <w:szCs w:val="24"/>
        </w:rPr>
        <w:t>显示屏≥10寸触屏</w:t>
      </w:r>
      <w:r>
        <w:rPr>
          <w:rFonts w:hint="eastAsia" w:ascii="宋体" w:hAnsi="宋体" w:cs="宋体"/>
          <w:sz w:val="24"/>
          <w:szCs w:val="24"/>
          <w:lang w:eastAsia="zh-CN"/>
        </w:rPr>
        <w:t>，分辨率</w:t>
      </w:r>
      <w:r>
        <w:rPr>
          <w:rFonts w:hint="eastAsia" w:ascii="宋体" w:hAnsi="宋体" w:cs="宋体"/>
          <w:sz w:val="24"/>
          <w:szCs w:val="24"/>
        </w:rPr>
        <w:t>≥1024*720</w:t>
      </w:r>
      <w:r>
        <w:rPr>
          <w:rFonts w:hint="eastAsia" w:ascii="宋体" w:hAnsi="宋体" w:cs="宋体"/>
          <w:sz w:val="24"/>
          <w:szCs w:val="24"/>
          <w:lang w:eastAsia="zh-CN"/>
        </w:rPr>
        <w:t>。</w:t>
      </w:r>
      <w:r>
        <w:rPr>
          <w:rFonts w:hint="eastAsia" w:ascii="宋体" w:hAnsi="宋体" w:cs="宋体"/>
          <w:sz w:val="24"/>
          <w:szCs w:val="24"/>
        </w:rPr>
        <w:t>摄像头像素≥16万像素</w:t>
      </w:r>
      <w:r>
        <w:rPr>
          <w:rFonts w:hint="eastAsia" w:ascii="宋体" w:hAnsi="宋体" w:cs="宋体"/>
          <w:sz w:val="24"/>
          <w:szCs w:val="24"/>
          <w:lang w:eastAsia="zh-CN"/>
        </w:rPr>
        <w:t>，</w:t>
      </w:r>
      <w:r>
        <w:rPr>
          <w:rFonts w:hint="eastAsia" w:ascii="宋体" w:hAnsi="宋体" w:cs="宋体"/>
          <w:sz w:val="24"/>
          <w:szCs w:val="24"/>
        </w:rPr>
        <w:t>视场角120±15%</w:t>
      </w:r>
      <w:r>
        <w:rPr>
          <w:rFonts w:hint="eastAsia" w:ascii="宋体" w:hAnsi="宋体" w:cs="宋体"/>
          <w:sz w:val="24"/>
          <w:szCs w:val="24"/>
          <w:lang w:eastAsia="zh-CN"/>
        </w:rPr>
        <w:t>，</w:t>
      </w:r>
      <w:r>
        <w:rPr>
          <w:rFonts w:hint="eastAsia" w:ascii="宋体" w:hAnsi="宋体" w:cs="宋体"/>
          <w:sz w:val="24"/>
          <w:szCs w:val="24"/>
        </w:rPr>
        <w:t>景深5~200mm</w:t>
      </w:r>
      <w:r>
        <w:rPr>
          <w:rFonts w:hint="eastAsia" w:ascii="宋体" w:hAnsi="宋体" w:cs="宋体"/>
          <w:sz w:val="24"/>
          <w:szCs w:val="24"/>
          <w:lang w:eastAsia="zh-CN"/>
        </w:rPr>
        <w:t>。</w:t>
      </w:r>
      <w:r>
        <w:rPr>
          <w:rFonts w:hint="eastAsia" w:ascii="宋体" w:hAnsi="宋体" w:cs="宋体"/>
          <w:sz w:val="24"/>
          <w:szCs w:val="24"/>
        </w:rPr>
        <w:t>光照度100-250LUX</w:t>
      </w:r>
      <w:r>
        <w:rPr>
          <w:rFonts w:hint="eastAsia" w:ascii="宋体" w:hAnsi="宋体" w:cs="宋体"/>
          <w:sz w:val="24"/>
          <w:szCs w:val="24"/>
          <w:lang w:eastAsia="zh-CN"/>
        </w:rPr>
        <w:t>。</w:t>
      </w:r>
      <w:r>
        <w:rPr>
          <w:rFonts w:hint="eastAsia" w:ascii="宋体" w:hAnsi="宋体" w:cs="宋体"/>
          <w:sz w:val="24"/>
          <w:szCs w:val="24"/>
        </w:rPr>
        <w:t>8G</w:t>
      </w:r>
      <w:r>
        <w:rPr>
          <w:rFonts w:hint="eastAsia" w:ascii="宋体" w:hAnsi="宋体" w:cs="宋体"/>
          <w:sz w:val="24"/>
          <w:szCs w:val="24"/>
          <w:lang w:eastAsia="zh-CN"/>
        </w:rPr>
        <w:t>内存</w:t>
      </w:r>
      <w:r>
        <w:rPr>
          <w:rFonts w:hint="eastAsia" w:ascii="宋体" w:hAnsi="宋体" w:cs="宋体"/>
          <w:sz w:val="24"/>
          <w:szCs w:val="24"/>
        </w:rPr>
        <w:t>，可拍照录像，有线和无线视频输出功能</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eastAsiaTheme="minorEastAsia"/>
          <w:sz w:val="24"/>
          <w:szCs w:val="24"/>
          <w:lang w:eastAsia="zh-CN"/>
        </w:rPr>
      </w:pPr>
      <w:r>
        <w:rPr>
          <w:rFonts w:hint="eastAsia"/>
          <w:sz w:val="24"/>
          <w:szCs w:val="24"/>
          <w:lang w:val="en-US" w:eastAsia="zh-CN"/>
        </w:rPr>
        <w:t>3.</w:t>
      </w:r>
      <w:r>
        <w:rPr>
          <w:rFonts w:hint="eastAsia"/>
          <w:sz w:val="24"/>
          <w:szCs w:val="24"/>
          <w:lang w:eastAsia="zh-CN"/>
        </w:rPr>
        <w:t>电池使用时间≥</w:t>
      </w:r>
      <w:r>
        <w:rPr>
          <w:rFonts w:hint="eastAsia"/>
          <w:sz w:val="24"/>
          <w:szCs w:val="24"/>
          <w:lang w:val="en-US" w:eastAsia="zh-CN"/>
        </w:rPr>
        <w:t>4小时，充电次数不低于300次，充电时间≤6小时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产品具有医疗器械注册证，投标单位具有医疗器械经营</w:t>
      </w:r>
      <w:r>
        <w:rPr>
          <w:rFonts w:hint="eastAsia" w:ascii="宋体" w:hAnsi="宋体" w:eastAsia="宋体" w:cs="宋体"/>
          <w:b w:val="0"/>
          <w:bCs w:val="0"/>
          <w:sz w:val="24"/>
          <w:szCs w:val="24"/>
          <w:lang w:val="en-US" w:eastAsia="zh-CN"/>
        </w:rPr>
        <w:t>许可</w:t>
      </w:r>
      <w:r>
        <w:rPr>
          <w:rFonts w:hint="default" w:ascii="宋体" w:hAnsi="宋体" w:eastAsia="宋体" w:cs="宋体"/>
          <w:b w:val="0"/>
          <w:bCs w:val="0"/>
          <w:sz w:val="24"/>
          <w:szCs w:val="24"/>
          <w:lang w:val="en-US" w:eastAsia="zh-CN"/>
        </w:rPr>
        <w:t>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需保证匹配医院内镜中心老肯内镜清洗机接口</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整机质保≥2年</w:t>
      </w:r>
    </w:p>
    <w:p>
      <w:pPr>
        <w:numPr>
          <w:ilvl w:val="0"/>
          <w:numId w:val="0"/>
        </w:numPr>
        <w:rPr>
          <w:rFonts w:asciiTheme="minorEastAsia" w:hAnsiTheme="minorEastAsia" w:cstheme="minorEastAsia"/>
          <w:sz w:val="28"/>
          <w:szCs w:val="28"/>
        </w:rPr>
      </w:pPr>
    </w:p>
    <w:p>
      <w:pPr>
        <w:rPr>
          <w:rFonts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0DAF6"/>
    <w:multiLevelType w:val="singleLevel"/>
    <w:tmpl w:val="AFC0DAF6"/>
    <w:lvl w:ilvl="0" w:tentative="0">
      <w:start w:val="8"/>
      <w:numFmt w:val="decimal"/>
      <w:lvlText w:val="%1."/>
      <w:lvlJc w:val="left"/>
      <w:pPr>
        <w:tabs>
          <w:tab w:val="left" w:pos="312"/>
        </w:tabs>
      </w:pPr>
    </w:lvl>
  </w:abstractNum>
  <w:abstractNum w:abstractNumId="1">
    <w:nsid w:val="DE8E425E"/>
    <w:multiLevelType w:val="singleLevel"/>
    <w:tmpl w:val="DE8E425E"/>
    <w:lvl w:ilvl="0" w:tentative="0">
      <w:start w:val="1"/>
      <w:numFmt w:val="decimal"/>
      <w:lvlText w:val="%1."/>
      <w:lvlJc w:val="left"/>
      <w:pPr>
        <w:tabs>
          <w:tab w:val="left" w:pos="312"/>
        </w:tabs>
      </w:pPr>
    </w:lvl>
  </w:abstractNum>
  <w:abstractNum w:abstractNumId="2">
    <w:nsid w:val="4B507D80"/>
    <w:multiLevelType w:val="multilevel"/>
    <w:tmpl w:val="4B507D80"/>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
    <w:nsid w:val="6DD01FF0"/>
    <w:multiLevelType w:val="singleLevel"/>
    <w:tmpl w:val="6DD01FF0"/>
    <w:lvl w:ilvl="0" w:tentative="0">
      <w:start w:val="5"/>
      <w:numFmt w:val="decimal"/>
      <w:suff w:val="nothing"/>
      <w:lvlText w:val="%1、"/>
      <w:lvlJc w:val="left"/>
    </w:lvl>
  </w:abstractNum>
  <w:abstractNum w:abstractNumId="4">
    <w:nsid w:val="7560F8F9"/>
    <w:multiLevelType w:val="singleLevel"/>
    <w:tmpl w:val="7560F8F9"/>
    <w:lvl w:ilvl="0" w:tentative="0">
      <w:start w:val="4"/>
      <w:numFmt w:val="decimal"/>
      <w:lvlText w:val="%1."/>
      <w:lvlJc w:val="left"/>
      <w:pPr>
        <w:tabs>
          <w:tab w:val="left" w:pos="312"/>
        </w:tabs>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2ZTk5MzEwMGQzYWU2ODBlZDE3MTNkZGI2ZmI0YTUifQ=="/>
  </w:docVars>
  <w:rsids>
    <w:rsidRoot w:val="00AA5728"/>
    <w:rsid w:val="002C0C9E"/>
    <w:rsid w:val="00AA5728"/>
    <w:rsid w:val="00C81BA9"/>
    <w:rsid w:val="00D210E8"/>
    <w:rsid w:val="00F33741"/>
    <w:rsid w:val="03834DAE"/>
    <w:rsid w:val="07252C92"/>
    <w:rsid w:val="07DE5B8E"/>
    <w:rsid w:val="1BE947B0"/>
    <w:rsid w:val="2077343C"/>
    <w:rsid w:val="39A05FF8"/>
    <w:rsid w:val="477F7A0A"/>
    <w:rsid w:val="4CFA4A2F"/>
    <w:rsid w:val="4E435E3D"/>
    <w:rsid w:val="500D35AD"/>
    <w:rsid w:val="51580E1C"/>
    <w:rsid w:val="58004B1E"/>
    <w:rsid w:val="5B894884"/>
    <w:rsid w:val="5E5B5C92"/>
    <w:rsid w:val="609B4665"/>
    <w:rsid w:val="6219220D"/>
    <w:rsid w:val="637E121A"/>
    <w:rsid w:val="66EE0C48"/>
    <w:rsid w:val="69B13A0D"/>
    <w:rsid w:val="6F5163A9"/>
    <w:rsid w:val="6FEC1DAE"/>
    <w:rsid w:val="73133C44"/>
    <w:rsid w:val="7D3D6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customStyle="1" w:styleId="5">
    <w:name w:val="NormalCharacter"/>
    <w:semiHidden/>
    <w:qFormat/>
    <w:uiPriority w:val="0"/>
  </w:style>
  <w:style w:type="paragraph" w:customStyle="1" w:styleId="6">
    <w:name w:val="列出段落1"/>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2784</Words>
  <Characters>3332</Characters>
  <Lines>2</Lines>
  <Paragraphs>1</Paragraphs>
  <TotalTime>2</TotalTime>
  <ScaleCrop>false</ScaleCrop>
  <LinksUpToDate>false</LinksUpToDate>
  <CharactersWithSpaces>3461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 江湖散场</cp:lastModifiedBy>
  <cp:lastPrinted>2021-07-14T08:02:00Z</cp:lastPrinted>
  <dcterms:modified xsi:type="dcterms:W3CDTF">2023-01-05T01:48:08Z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D8C639A8EED54DB19693FD114B1CADAE</vt:lpwstr>
  </property>
</Properties>
</file>