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731C5C97">
      <w:pPr>
        <w:pStyle w:val="13"/>
        <w:keepNext w:val="0"/>
        <w:keepLines w:val="0"/>
        <w:pageBreakBefore w:val="0"/>
        <w:widowControl w:val="0"/>
        <w:numPr>
          <w:ilvl w:val="0"/>
          <w:numId w:val="0"/>
        </w:numPr>
        <w:kinsoku/>
        <w:wordWrap/>
        <w:overflowPunct/>
        <w:topLinePunct w:val="0"/>
        <w:autoSpaceDE/>
        <w:autoSpaceDN/>
        <w:bidi w:val="0"/>
        <w:adjustRightInd/>
        <w:snapToGrid/>
        <w:spacing w:line="400" w:lineRule="exact"/>
        <w:ind w:leftChars="0"/>
        <w:jc w:val="center"/>
        <w:textAlignment w:val="auto"/>
        <w:rPr>
          <w:rFonts w:hint="eastAsia" w:ascii="思源黑体 CN Heavy" w:hAnsi="思源黑体 CN Heavy" w:eastAsia="思源黑体 CN Heavy" w:cs="思源黑体 CN Heavy"/>
          <w:b/>
          <w:bCs/>
          <w:color w:val="000000"/>
          <w:kern w:val="2"/>
          <w:sz w:val="32"/>
          <w:szCs w:val="32"/>
          <w:lang w:val="en-US" w:eastAsia="zh-CN" w:bidi="ar-SA"/>
        </w:rPr>
      </w:pPr>
      <w:r>
        <w:rPr>
          <w:rFonts w:hint="eastAsia" w:ascii="思源黑体 CN Heavy" w:hAnsi="思源黑体 CN Heavy" w:eastAsia="思源黑体 CN Heavy" w:cs="思源黑体 CN Heavy"/>
          <w:b/>
          <w:bCs/>
          <w:color w:val="000000"/>
          <w:kern w:val="2"/>
          <w:sz w:val="32"/>
          <w:szCs w:val="32"/>
          <w:lang w:val="en-US" w:eastAsia="zh-CN" w:bidi="ar-SA"/>
        </w:rPr>
        <w:t>4K手术内镜摄像系统技术参数</w:t>
      </w:r>
    </w:p>
    <w:p w14:paraId="30DD549D">
      <w:pPr>
        <w:ind w:left="0" w:leftChars="0" w:firstLine="0" w:firstLineChars="0"/>
        <w:jc w:val="left"/>
        <w:rPr>
          <w:rFonts w:ascii="宋体" w:hAnsi="宋体" w:cs="宋体"/>
          <w:b/>
          <w:bCs/>
          <w:color w:val="000000"/>
          <w:sz w:val="24"/>
          <w:szCs w:val="32"/>
        </w:rPr>
      </w:pPr>
      <w:r>
        <w:rPr>
          <w:rFonts w:hint="eastAsia" w:ascii="宋体" w:hAnsi="宋体" w:cs="宋体"/>
          <w:b/>
          <w:bCs/>
          <w:color w:val="000000"/>
          <w:sz w:val="24"/>
          <w:szCs w:val="32"/>
        </w:rPr>
        <w:t>整体要求：</w:t>
      </w:r>
    </w:p>
    <w:p w14:paraId="79123A1E">
      <w:pPr>
        <w:ind w:left="0" w:leftChars="0" w:firstLine="0" w:firstLineChars="0"/>
        <w:rPr>
          <w:rFonts w:hint="eastAsia" w:ascii="宋体" w:hAnsi="宋体" w:eastAsia="宋体" w:cs="宋体"/>
          <w:color w:val="000000"/>
          <w:kern w:val="0"/>
          <w:sz w:val="24"/>
          <w:szCs w:val="24"/>
          <w:lang w:val="en-US" w:eastAsia="zh-CN" w:bidi="ar"/>
        </w:rPr>
      </w:pPr>
      <w:r>
        <w:rPr>
          <w:rFonts w:hint="eastAsia" w:ascii="宋体" w:hAnsi="宋体" w:eastAsia="宋体" w:cs="宋体"/>
          <w:color w:val="000000"/>
          <w:kern w:val="0"/>
          <w:sz w:val="24"/>
          <w:szCs w:val="24"/>
          <w:lang w:val="en-US" w:eastAsia="zh-CN" w:bidi="ar"/>
        </w:rPr>
        <w:t>1、该产品满足后续如有一体化手术室的升级改造需求。</w:t>
      </w:r>
    </w:p>
    <w:p w14:paraId="27CE1966">
      <w:pPr>
        <w:widowControl/>
        <w:ind w:left="0" w:leftChars="0" w:firstLine="0" w:firstLineChars="0"/>
        <w:jc w:val="left"/>
        <w:rPr>
          <w:rFonts w:hint="eastAsia" w:ascii="思源黑体 CN Heavy" w:hAnsi="思源黑体 CN Heavy" w:eastAsia="思源黑体 CN Heavy" w:cs="思源黑体 CN Heavy"/>
          <w:b/>
          <w:bCs/>
          <w:color w:val="000000"/>
          <w:kern w:val="2"/>
          <w:sz w:val="32"/>
          <w:szCs w:val="32"/>
          <w:lang w:val="en-US" w:eastAsia="zh-CN" w:bidi="ar-SA"/>
        </w:rPr>
      </w:pPr>
      <w:r>
        <w:rPr>
          <w:rFonts w:hint="eastAsia" w:ascii="宋体" w:hAnsi="宋体" w:eastAsia="宋体" w:cs="宋体"/>
          <w:color w:val="000000"/>
          <w:kern w:val="0"/>
          <w:sz w:val="24"/>
          <w:szCs w:val="24"/>
          <w:lang w:val="en-US" w:eastAsia="zh-CN" w:bidi="ar"/>
        </w:rPr>
        <w:t>2、为确保整机的稳定性及售后的及时性，摄像主机、冷光源、台车非各个品牌拼装设备。</w:t>
      </w:r>
    </w:p>
    <w:p w14:paraId="4865CCE3">
      <w:pPr>
        <w:keepNext w:val="0"/>
        <w:keepLines w:val="0"/>
        <w:pageBreakBefore w:val="0"/>
        <w:widowControl/>
        <w:numPr>
          <w:ilvl w:val="0"/>
          <w:numId w:val="2"/>
        </w:numPr>
        <w:suppressLineNumbers w:val="0"/>
        <w:kinsoku/>
        <w:wordWrap/>
        <w:overflowPunct/>
        <w:topLinePunct w:val="0"/>
        <w:autoSpaceDE/>
        <w:autoSpaceDN/>
        <w:bidi w:val="0"/>
        <w:adjustRightInd/>
        <w:snapToGrid/>
        <w:spacing w:line="240" w:lineRule="auto"/>
        <w:ind w:left="0" w:leftChars="0"/>
        <w:jc w:val="left"/>
        <w:textAlignment w:val="auto"/>
        <w:rPr>
          <w:rFonts w:hint="eastAsia" w:ascii="宋体" w:hAnsi="宋体" w:eastAsia="宋体" w:cs="宋体"/>
          <w:b/>
          <w:bCs/>
          <w:color w:val="000000"/>
          <w:kern w:val="0"/>
          <w:sz w:val="24"/>
          <w:szCs w:val="24"/>
          <w:lang w:val="en-US" w:eastAsia="zh-CN" w:bidi="ar"/>
        </w:rPr>
      </w:pPr>
      <w:r>
        <w:rPr>
          <w:rFonts w:hint="eastAsia" w:ascii="宋体" w:hAnsi="宋体" w:cs="宋体"/>
          <w:b/>
          <w:bCs/>
          <w:color w:val="000000"/>
          <w:kern w:val="0"/>
          <w:sz w:val="24"/>
          <w:szCs w:val="24"/>
          <w:lang w:val="en-US" w:eastAsia="zh-CN" w:bidi="ar"/>
        </w:rPr>
        <w:t>4K</w:t>
      </w:r>
      <w:r>
        <w:rPr>
          <w:rFonts w:hint="eastAsia" w:ascii="宋体" w:hAnsi="宋体" w:eastAsia="宋体" w:cs="宋体"/>
          <w:b/>
          <w:bCs/>
          <w:color w:val="000000"/>
          <w:kern w:val="0"/>
          <w:sz w:val="24"/>
          <w:szCs w:val="24"/>
          <w:lang w:val="en-US" w:eastAsia="zh-CN" w:bidi="ar"/>
        </w:rPr>
        <w:t>内窥镜摄像主机</w:t>
      </w:r>
    </w:p>
    <w:p w14:paraId="5683AE64">
      <w:pPr>
        <w:keepNext w:val="0"/>
        <w:keepLines w:val="0"/>
        <w:pageBreakBefore w:val="0"/>
        <w:widowControl/>
        <w:suppressLineNumbers w:val="0"/>
        <w:kinsoku/>
        <w:wordWrap/>
        <w:overflowPunct/>
        <w:topLinePunct w:val="0"/>
        <w:autoSpaceDE/>
        <w:autoSpaceDN/>
        <w:bidi w:val="0"/>
        <w:adjustRightInd/>
        <w:snapToGrid/>
        <w:spacing w:line="240" w:lineRule="auto"/>
        <w:ind w:left="0" w:leftChars="0" w:firstLine="0" w:firstLineChars="0"/>
        <w:jc w:val="left"/>
        <w:textAlignment w:val="auto"/>
        <w:rPr>
          <w:rFonts w:hint="eastAsia" w:ascii="宋体" w:hAnsi="宋体" w:eastAsia="宋体" w:cs="宋体"/>
          <w:color w:val="000000"/>
          <w:kern w:val="0"/>
          <w:sz w:val="24"/>
          <w:szCs w:val="24"/>
          <w:lang w:val="en-US" w:eastAsia="zh-CN" w:bidi="ar"/>
        </w:rPr>
      </w:pPr>
      <w:r>
        <w:rPr>
          <w:rFonts w:hint="eastAsia" w:ascii="宋体" w:hAnsi="宋体" w:eastAsia="宋体" w:cs="宋体"/>
          <w:color w:val="auto"/>
          <w:kern w:val="0"/>
          <w:sz w:val="24"/>
          <w:szCs w:val="24"/>
          <w:lang w:val="en-US" w:eastAsia="zh-CN" w:bidi="ar"/>
        </w:rPr>
        <w:t>1.支持最</w:t>
      </w:r>
      <w:r>
        <w:rPr>
          <w:rFonts w:hint="eastAsia" w:ascii="宋体" w:hAnsi="宋体" w:eastAsia="宋体" w:cs="宋体"/>
          <w:color w:val="000000"/>
          <w:kern w:val="0"/>
          <w:sz w:val="24"/>
          <w:szCs w:val="24"/>
          <w:lang w:val="en-US" w:eastAsia="zh-CN" w:bidi="ar"/>
        </w:rPr>
        <w:t xml:space="preserve">高分辨率 </w:t>
      </w:r>
      <w:r>
        <w:rPr>
          <w:rFonts w:hint="eastAsia" w:ascii="宋体" w:hAnsi="宋体" w:eastAsia="宋体" w:cs="宋体"/>
          <w:sz w:val="24"/>
          <w:szCs w:val="24"/>
        </w:rPr>
        <w:t>3840*2160</w:t>
      </w:r>
      <w:r>
        <w:rPr>
          <w:rFonts w:hint="eastAsia" w:ascii="宋体" w:hAnsi="宋体" w:eastAsia="宋体" w:cs="宋体"/>
          <w:color w:val="000000"/>
          <w:kern w:val="0"/>
          <w:sz w:val="24"/>
          <w:szCs w:val="24"/>
          <w:lang w:val="en-US" w:eastAsia="zh-CN" w:bidi="ar"/>
        </w:rPr>
        <w:t>，最高视频刷新频率60Hz。</w:t>
      </w:r>
    </w:p>
    <w:p w14:paraId="045F5F19">
      <w:pPr>
        <w:keepNext w:val="0"/>
        <w:keepLines w:val="0"/>
        <w:pageBreakBefore w:val="0"/>
        <w:widowControl/>
        <w:suppressLineNumbers w:val="0"/>
        <w:kinsoku/>
        <w:wordWrap/>
        <w:overflowPunct/>
        <w:topLinePunct w:val="0"/>
        <w:autoSpaceDE/>
        <w:autoSpaceDN/>
        <w:bidi w:val="0"/>
        <w:adjustRightInd/>
        <w:snapToGrid/>
        <w:spacing w:line="240" w:lineRule="auto"/>
        <w:ind w:left="0" w:leftChars="0" w:firstLine="0" w:firstLineChars="0"/>
        <w:jc w:val="left"/>
        <w:textAlignment w:val="auto"/>
        <w:rPr>
          <w:rFonts w:hint="eastAsia" w:ascii="宋体" w:hAnsi="宋体" w:eastAsia="宋体" w:cs="宋体"/>
          <w:color w:val="000000"/>
          <w:kern w:val="0"/>
          <w:sz w:val="24"/>
          <w:szCs w:val="24"/>
          <w:lang w:val="en-US" w:eastAsia="zh-CN" w:bidi="ar"/>
        </w:rPr>
      </w:pPr>
      <w:r>
        <w:rPr>
          <w:rFonts w:hint="eastAsia" w:ascii="宋体" w:hAnsi="宋体" w:eastAsia="宋体" w:cs="宋体"/>
          <w:color w:val="000000"/>
          <w:kern w:val="0"/>
          <w:sz w:val="24"/>
          <w:szCs w:val="24"/>
          <w:lang w:val="en-US" w:eastAsia="zh-CN" w:bidi="ar"/>
        </w:rPr>
        <w:t>2.具备液晶触摸屏，可进行系统的全部设置；</w:t>
      </w:r>
    </w:p>
    <w:p w14:paraId="7374F99A">
      <w:pPr>
        <w:keepNext w:val="0"/>
        <w:keepLines w:val="0"/>
        <w:pageBreakBefore w:val="0"/>
        <w:widowControl/>
        <w:suppressLineNumbers w:val="0"/>
        <w:kinsoku/>
        <w:wordWrap/>
        <w:overflowPunct/>
        <w:topLinePunct w:val="0"/>
        <w:autoSpaceDE/>
        <w:autoSpaceDN/>
        <w:bidi w:val="0"/>
        <w:adjustRightInd/>
        <w:snapToGrid/>
        <w:spacing w:line="240" w:lineRule="auto"/>
        <w:ind w:left="0" w:leftChars="0" w:firstLine="0" w:firstLineChars="0"/>
        <w:jc w:val="left"/>
        <w:textAlignment w:val="auto"/>
        <w:rPr>
          <w:rFonts w:hint="eastAsia" w:ascii="宋体" w:hAnsi="宋体" w:eastAsia="宋体" w:cs="宋体"/>
          <w:color w:val="000000"/>
          <w:kern w:val="0"/>
          <w:sz w:val="24"/>
          <w:szCs w:val="24"/>
          <w:lang w:val="en-US" w:eastAsia="zh-CN" w:bidi="ar"/>
        </w:rPr>
      </w:pPr>
      <w:r>
        <w:rPr>
          <w:rFonts w:hint="eastAsia" w:ascii="宋体" w:hAnsi="宋体" w:eastAsia="宋体" w:cs="宋体"/>
          <w:color w:val="000000"/>
          <w:kern w:val="0"/>
          <w:sz w:val="24"/>
          <w:szCs w:val="24"/>
          <w:lang w:val="en-US" w:eastAsia="zh-CN" w:bidi="ar"/>
        </w:rPr>
        <w:t>3.主机界面或手柄快捷键可直接进行亮度的调控，方便手术操作。</w:t>
      </w:r>
    </w:p>
    <w:p w14:paraId="26187502">
      <w:pPr>
        <w:keepNext w:val="0"/>
        <w:keepLines w:val="0"/>
        <w:pageBreakBefore w:val="0"/>
        <w:widowControl/>
        <w:suppressLineNumbers w:val="0"/>
        <w:kinsoku/>
        <w:wordWrap/>
        <w:overflowPunct/>
        <w:topLinePunct w:val="0"/>
        <w:autoSpaceDE/>
        <w:autoSpaceDN/>
        <w:bidi w:val="0"/>
        <w:adjustRightInd/>
        <w:snapToGrid/>
        <w:spacing w:line="240" w:lineRule="auto"/>
        <w:ind w:left="0" w:leftChars="0" w:firstLine="0" w:firstLineChars="0"/>
        <w:jc w:val="left"/>
        <w:textAlignment w:val="auto"/>
        <w:rPr>
          <w:rFonts w:hint="eastAsia" w:ascii="宋体" w:hAnsi="宋体" w:eastAsia="宋体" w:cs="宋体"/>
          <w:color w:val="000000"/>
          <w:kern w:val="0"/>
          <w:sz w:val="24"/>
          <w:szCs w:val="24"/>
          <w:lang w:val="en-US" w:eastAsia="zh-CN" w:bidi="ar"/>
        </w:rPr>
      </w:pPr>
      <w:r>
        <w:rPr>
          <w:rFonts w:hint="eastAsia" w:ascii="宋体" w:hAnsi="宋体" w:eastAsia="宋体" w:cs="宋体"/>
          <w:color w:val="000000"/>
          <w:kern w:val="0"/>
          <w:sz w:val="24"/>
          <w:szCs w:val="24"/>
          <w:lang w:val="en-US" w:eastAsia="zh-CN" w:bidi="ar"/>
        </w:rPr>
        <w:t>4.图像色域范围支持BT.2020、BT.709。</w:t>
      </w:r>
    </w:p>
    <w:p w14:paraId="17809F9E">
      <w:pPr>
        <w:pStyle w:val="32"/>
        <w:keepNext w:val="0"/>
        <w:keepLines w:val="0"/>
        <w:pageBreakBefore w:val="0"/>
        <w:numPr>
          <w:ilvl w:val="2"/>
          <w:numId w:val="0"/>
        </w:numPr>
        <w:kinsoku/>
        <w:wordWrap/>
        <w:overflowPunct/>
        <w:topLinePunct w:val="0"/>
        <w:autoSpaceDE/>
        <w:autoSpaceDN/>
        <w:bidi w:val="0"/>
        <w:adjustRightInd/>
        <w:snapToGrid/>
        <w:spacing w:line="240" w:lineRule="auto"/>
        <w:ind w:left="1440" w:leftChars="0" w:hanging="1440" w:hangingChars="600"/>
        <w:textAlignment w:val="auto"/>
        <w:rPr>
          <w:rFonts w:hint="eastAsia" w:ascii="宋体" w:hAnsi="宋体" w:eastAsia="宋体" w:cs="宋体"/>
          <w:color w:val="000000"/>
          <w:kern w:val="0"/>
          <w:sz w:val="24"/>
          <w:szCs w:val="24"/>
          <w:lang w:val="en-US" w:eastAsia="zh-CN" w:bidi="ar"/>
        </w:rPr>
      </w:pPr>
      <w:r>
        <w:rPr>
          <w:rFonts w:hint="eastAsia" w:ascii="宋体" w:hAnsi="宋体" w:eastAsia="宋体" w:cs="宋体"/>
          <w:color w:val="000000"/>
          <w:kern w:val="0"/>
          <w:sz w:val="24"/>
          <w:szCs w:val="24"/>
          <w:lang w:val="en-US" w:eastAsia="zh-CN" w:bidi="ar"/>
        </w:rPr>
        <w:t>5.场景设置：支持≥6种应用场景输出，对不同应用环境的实际情况进行精细调节和优化达到最佳成像效果，至少包括关节镜、腹腔镜、宫腔镜、泌尿镜、耳鼻喉镜、用户模式。</w:t>
      </w:r>
    </w:p>
    <w:p w14:paraId="51036B6D">
      <w:pPr>
        <w:pStyle w:val="32"/>
        <w:keepNext w:val="0"/>
        <w:keepLines w:val="0"/>
        <w:pageBreakBefore w:val="0"/>
        <w:numPr>
          <w:ilvl w:val="2"/>
          <w:numId w:val="0"/>
        </w:numPr>
        <w:kinsoku/>
        <w:wordWrap/>
        <w:overflowPunct/>
        <w:topLinePunct w:val="0"/>
        <w:autoSpaceDE/>
        <w:autoSpaceDN/>
        <w:bidi w:val="0"/>
        <w:adjustRightInd/>
        <w:snapToGrid/>
        <w:spacing w:line="240" w:lineRule="auto"/>
        <w:ind w:left="0" w:leftChars="0" w:firstLine="0" w:firstLineChars="0"/>
        <w:textAlignment w:val="auto"/>
        <w:rPr>
          <w:rFonts w:hint="eastAsia" w:ascii="宋体" w:hAnsi="宋体" w:eastAsia="宋体" w:cs="宋体"/>
          <w:color w:val="000000"/>
          <w:kern w:val="0"/>
          <w:sz w:val="24"/>
          <w:szCs w:val="24"/>
          <w:lang w:val="en-US" w:eastAsia="zh-CN" w:bidi="ar"/>
        </w:rPr>
      </w:pPr>
      <w:r>
        <w:rPr>
          <w:rFonts w:hint="eastAsia" w:ascii="宋体" w:hAnsi="宋体" w:eastAsia="宋体" w:cs="宋体"/>
          <w:color w:val="000000"/>
          <w:kern w:val="0"/>
          <w:sz w:val="24"/>
          <w:szCs w:val="24"/>
          <w:lang w:val="en-US" w:eastAsia="zh-CN" w:bidi="ar"/>
        </w:rPr>
        <w:t>6. 为提供更有效的画面，对图像边缘进行加强，具有多种图像增强功能：锐度、3D降噪、电子除烟、WDR、血管增强、电子染色等。</w:t>
      </w:r>
    </w:p>
    <w:p w14:paraId="5F1C8EFC">
      <w:pPr>
        <w:pStyle w:val="32"/>
        <w:keepNext w:val="0"/>
        <w:keepLines w:val="0"/>
        <w:pageBreakBefore w:val="0"/>
        <w:numPr>
          <w:ilvl w:val="2"/>
          <w:numId w:val="0"/>
        </w:numPr>
        <w:kinsoku/>
        <w:wordWrap/>
        <w:overflowPunct/>
        <w:topLinePunct w:val="0"/>
        <w:autoSpaceDE/>
        <w:autoSpaceDN/>
        <w:bidi w:val="0"/>
        <w:adjustRightInd/>
        <w:snapToGrid/>
        <w:spacing w:line="240" w:lineRule="auto"/>
        <w:ind w:left="0" w:leftChars="0" w:firstLine="0" w:firstLineChars="0"/>
        <w:textAlignment w:val="auto"/>
        <w:rPr>
          <w:rFonts w:hint="eastAsia" w:ascii="宋体" w:hAnsi="宋体" w:eastAsia="宋体" w:cs="宋体"/>
          <w:color w:val="000000"/>
          <w:kern w:val="0"/>
          <w:sz w:val="24"/>
          <w:szCs w:val="24"/>
          <w:lang w:val="en-US" w:eastAsia="zh-CN" w:bidi="ar"/>
        </w:rPr>
      </w:pPr>
      <w:r>
        <w:rPr>
          <w:rFonts w:hint="eastAsia" w:ascii="微软雅黑" w:hAnsi="微软雅黑" w:eastAsia="微软雅黑" w:cs="微软雅黑"/>
          <w:color w:val="000000"/>
          <w:kern w:val="0"/>
          <w:sz w:val="24"/>
          <w:szCs w:val="24"/>
          <w:lang w:val="en-US" w:eastAsia="zh-CN" w:bidi="ar"/>
        </w:rPr>
        <w:t>◆</w:t>
      </w:r>
      <w:r>
        <w:rPr>
          <w:rFonts w:hint="eastAsia" w:ascii="宋体" w:hAnsi="宋体" w:eastAsia="宋体" w:cs="宋体"/>
          <w:color w:val="000000"/>
          <w:kern w:val="0"/>
          <w:sz w:val="24"/>
          <w:szCs w:val="24"/>
          <w:lang w:val="en-US" w:eastAsia="zh-CN" w:bidi="ar"/>
        </w:rPr>
        <w:t>7.锐度调节：根据手术需要，100级可调</w:t>
      </w:r>
    </w:p>
    <w:p w14:paraId="3016CB8B">
      <w:pPr>
        <w:pStyle w:val="32"/>
        <w:keepNext w:val="0"/>
        <w:keepLines w:val="0"/>
        <w:pageBreakBefore w:val="0"/>
        <w:numPr>
          <w:ilvl w:val="2"/>
          <w:numId w:val="0"/>
        </w:numPr>
        <w:kinsoku/>
        <w:wordWrap/>
        <w:overflowPunct/>
        <w:topLinePunct w:val="0"/>
        <w:autoSpaceDE/>
        <w:autoSpaceDN/>
        <w:bidi w:val="0"/>
        <w:adjustRightInd/>
        <w:snapToGrid/>
        <w:spacing w:line="240" w:lineRule="auto"/>
        <w:ind w:left="0" w:leftChars="0" w:firstLine="0" w:firstLineChars="0"/>
        <w:textAlignment w:val="auto"/>
        <w:rPr>
          <w:rFonts w:hint="eastAsia" w:ascii="宋体" w:hAnsi="宋体" w:eastAsia="宋体" w:cs="宋体"/>
          <w:color w:val="000000"/>
          <w:kern w:val="0"/>
          <w:sz w:val="24"/>
          <w:szCs w:val="24"/>
          <w:highlight w:val="none"/>
          <w:lang w:val="en-US" w:eastAsia="zh-CN" w:bidi="ar"/>
        </w:rPr>
      </w:pPr>
      <w:r>
        <w:rPr>
          <w:rFonts w:hint="eastAsia" w:ascii="微软雅黑" w:hAnsi="微软雅黑" w:eastAsia="微软雅黑" w:cs="微软雅黑"/>
          <w:color w:val="000000"/>
          <w:kern w:val="0"/>
          <w:sz w:val="24"/>
          <w:szCs w:val="24"/>
          <w:lang w:val="en-US" w:eastAsia="zh-CN" w:bidi="ar"/>
        </w:rPr>
        <w:t>◆</w:t>
      </w:r>
      <w:r>
        <w:rPr>
          <w:rFonts w:hint="eastAsia" w:ascii="宋体" w:hAnsi="宋体" w:eastAsia="宋体" w:cs="宋体"/>
          <w:color w:val="000000"/>
          <w:kern w:val="0"/>
          <w:sz w:val="24"/>
          <w:szCs w:val="24"/>
          <w:highlight w:val="none"/>
          <w:lang w:val="en-US" w:eastAsia="zh-CN" w:bidi="ar"/>
        </w:rPr>
        <w:t>8.3D降噪：根据手术需要，100级可调</w:t>
      </w:r>
    </w:p>
    <w:p w14:paraId="3D99985E">
      <w:pPr>
        <w:keepNext w:val="0"/>
        <w:keepLines w:val="0"/>
        <w:pageBreakBefore w:val="0"/>
        <w:widowControl/>
        <w:suppressLineNumbers w:val="0"/>
        <w:kinsoku/>
        <w:wordWrap/>
        <w:overflowPunct/>
        <w:topLinePunct w:val="0"/>
        <w:autoSpaceDE/>
        <w:autoSpaceDN/>
        <w:bidi w:val="0"/>
        <w:adjustRightInd/>
        <w:snapToGrid/>
        <w:spacing w:line="240" w:lineRule="auto"/>
        <w:ind w:left="0" w:leftChars="0" w:firstLine="0" w:firstLineChars="0"/>
        <w:jc w:val="left"/>
        <w:textAlignment w:val="auto"/>
        <w:rPr>
          <w:rFonts w:hint="eastAsia" w:ascii="宋体" w:hAnsi="宋体" w:eastAsia="宋体" w:cs="宋体"/>
          <w:color w:val="000000"/>
          <w:kern w:val="0"/>
          <w:sz w:val="24"/>
          <w:szCs w:val="24"/>
          <w:lang w:val="en-US" w:eastAsia="zh-CN" w:bidi="ar"/>
        </w:rPr>
      </w:pPr>
      <w:r>
        <w:rPr>
          <w:rFonts w:hint="eastAsia" w:ascii="宋体" w:hAnsi="宋体" w:eastAsia="宋体" w:cs="宋体"/>
          <w:color w:val="000000"/>
          <w:kern w:val="0"/>
          <w:sz w:val="24"/>
          <w:szCs w:val="24"/>
          <w:lang w:val="en-US" w:eastAsia="zh-CN" w:bidi="ar"/>
        </w:rPr>
        <w:t>9.摄像主机内置视频存储系统实现全高清图片的即时存储及全高清视频录制，有内置和外接两种方式。</w:t>
      </w:r>
    </w:p>
    <w:p w14:paraId="1807BD41">
      <w:pPr>
        <w:keepNext w:val="0"/>
        <w:keepLines w:val="0"/>
        <w:pageBreakBefore w:val="0"/>
        <w:widowControl/>
        <w:suppressLineNumbers w:val="0"/>
        <w:kinsoku/>
        <w:wordWrap/>
        <w:overflowPunct/>
        <w:topLinePunct w:val="0"/>
        <w:autoSpaceDE/>
        <w:autoSpaceDN/>
        <w:bidi w:val="0"/>
        <w:adjustRightInd/>
        <w:snapToGrid/>
        <w:spacing w:line="240" w:lineRule="auto"/>
        <w:ind w:left="0" w:leftChars="0" w:firstLine="0" w:firstLineChars="0"/>
        <w:jc w:val="left"/>
        <w:textAlignment w:val="auto"/>
        <w:rPr>
          <w:rFonts w:hint="eastAsia" w:ascii="宋体" w:hAnsi="宋体" w:eastAsia="宋体" w:cs="宋体"/>
          <w:color w:val="000000"/>
          <w:kern w:val="0"/>
          <w:sz w:val="24"/>
          <w:szCs w:val="24"/>
          <w:lang w:val="en-US" w:eastAsia="zh-CN" w:bidi="ar"/>
        </w:rPr>
      </w:pPr>
      <w:r>
        <w:rPr>
          <w:rFonts w:hint="eastAsia" w:ascii="微软雅黑" w:hAnsi="微软雅黑" w:eastAsia="微软雅黑" w:cs="微软雅黑"/>
          <w:color w:val="000000"/>
          <w:kern w:val="0"/>
          <w:sz w:val="24"/>
          <w:szCs w:val="24"/>
          <w:lang w:val="en-US" w:eastAsia="zh-CN" w:bidi="ar"/>
        </w:rPr>
        <w:t>★</w:t>
      </w:r>
      <w:r>
        <w:rPr>
          <w:rFonts w:hint="eastAsia" w:ascii="宋体" w:hAnsi="宋体" w:eastAsia="宋体" w:cs="宋体"/>
          <w:color w:val="000000"/>
          <w:kern w:val="0"/>
          <w:sz w:val="24"/>
          <w:szCs w:val="24"/>
          <w:lang w:val="en-US" w:eastAsia="zh-CN" w:bidi="ar"/>
        </w:rPr>
        <w:t>10.</w:t>
      </w:r>
      <w:r>
        <w:rPr>
          <w:rFonts w:hint="eastAsia" w:ascii="宋体" w:hAnsi="宋体" w:eastAsia="宋体" w:cs="宋体"/>
          <w:color w:val="000000"/>
          <w:kern w:val="0"/>
          <w:sz w:val="24"/>
          <w:szCs w:val="24"/>
          <w:highlight w:val="none"/>
          <w:lang w:val="en-US" w:eastAsia="zh-CN" w:bidi="ar"/>
        </w:rPr>
        <w:t>有内置刻录</w:t>
      </w:r>
      <w:r>
        <w:rPr>
          <w:rFonts w:hint="eastAsia" w:ascii="宋体" w:hAnsi="宋体" w:cs="宋体"/>
          <w:color w:val="000000"/>
          <w:kern w:val="0"/>
          <w:sz w:val="24"/>
          <w:szCs w:val="24"/>
          <w:highlight w:val="none"/>
          <w:lang w:val="en-US" w:eastAsia="zh-CN" w:bidi="ar"/>
        </w:rPr>
        <w:t>功能</w:t>
      </w:r>
      <w:r>
        <w:rPr>
          <w:rFonts w:hint="eastAsia" w:ascii="宋体" w:hAnsi="宋体" w:eastAsia="宋体" w:cs="宋体"/>
          <w:color w:val="000000"/>
          <w:kern w:val="0"/>
          <w:sz w:val="24"/>
          <w:szCs w:val="24"/>
          <w:highlight w:val="none"/>
          <w:lang w:val="en-US" w:eastAsia="zh-CN" w:bidi="ar"/>
        </w:rPr>
        <w:t>,内置</w:t>
      </w:r>
      <w:r>
        <w:rPr>
          <w:rFonts w:hint="eastAsia" w:ascii="宋体" w:hAnsi="宋体" w:cs="宋体"/>
          <w:color w:val="000000"/>
          <w:kern w:val="0"/>
          <w:sz w:val="24"/>
          <w:szCs w:val="24"/>
          <w:highlight w:val="none"/>
          <w:lang w:val="en-US" w:eastAsia="zh-CN" w:bidi="ar"/>
        </w:rPr>
        <w:t>存储空间</w:t>
      </w:r>
      <w:r>
        <w:rPr>
          <w:rFonts w:hint="eastAsia" w:ascii="宋体" w:hAnsi="宋体" w:eastAsia="宋体" w:cs="宋体"/>
          <w:color w:val="000000"/>
          <w:kern w:val="0"/>
          <w:sz w:val="24"/>
          <w:szCs w:val="24"/>
          <w:highlight w:val="none"/>
          <w:lang w:val="en-US" w:eastAsia="zh-CN" w:bidi="ar"/>
        </w:rPr>
        <w:t>≥120G</w:t>
      </w:r>
    </w:p>
    <w:p w14:paraId="41DF2D39">
      <w:pPr>
        <w:keepNext w:val="0"/>
        <w:keepLines w:val="0"/>
        <w:pageBreakBefore w:val="0"/>
        <w:widowControl/>
        <w:suppressLineNumbers w:val="0"/>
        <w:kinsoku/>
        <w:wordWrap/>
        <w:overflowPunct/>
        <w:topLinePunct w:val="0"/>
        <w:autoSpaceDE/>
        <w:autoSpaceDN/>
        <w:bidi w:val="0"/>
        <w:adjustRightInd/>
        <w:snapToGrid/>
        <w:spacing w:line="240" w:lineRule="auto"/>
        <w:ind w:left="0" w:leftChars="0" w:firstLine="0" w:firstLineChars="0"/>
        <w:jc w:val="left"/>
        <w:textAlignment w:val="auto"/>
        <w:rPr>
          <w:rFonts w:hint="eastAsia" w:ascii="宋体" w:hAnsi="宋体" w:eastAsia="宋体" w:cs="宋体"/>
          <w:color w:val="000000"/>
          <w:kern w:val="0"/>
          <w:sz w:val="24"/>
          <w:szCs w:val="24"/>
          <w:highlight w:val="none"/>
          <w:lang w:val="en-US" w:eastAsia="zh-CN" w:bidi="ar"/>
        </w:rPr>
      </w:pPr>
      <w:r>
        <w:rPr>
          <w:rFonts w:hint="eastAsia" w:ascii="宋体" w:hAnsi="宋体" w:eastAsia="宋体" w:cs="宋体"/>
          <w:color w:val="000000"/>
          <w:kern w:val="0"/>
          <w:sz w:val="24"/>
          <w:szCs w:val="24"/>
          <w:lang w:val="en-US" w:eastAsia="zh-CN" w:bidi="ar"/>
        </w:rPr>
        <w:t>11.可设置存储视频分</w:t>
      </w:r>
      <w:r>
        <w:rPr>
          <w:rFonts w:hint="eastAsia" w:ascii="宋体" w:hAnsi="宋体" w:eastAsia="宋体" w:cs="宋体"/>
          <w:color w:val="000000"/>
          <w:kern w:val="0"/>
          <w:sz w:val="24"/>
          <w:szCs w:val="24"/>
          <w:highlight w:val="none"/>
          <w:lang w:val="en-US" w:eastAsia="zh-CN" w:bidi="ar"/>
        </w:rPr>
        <w:t>辨率(</w:t>
      </w:r>
      <w:r>
        <w:rPr>
          <w:rFonts w:hint="eastAsia" w:ascii="宋体" w:hAnsi="宋体" w:cs="宋体"/>
          <w:color w:val="000000"/>
          <w:kern w:val="0"/>
          <w:sz w:val="24"/>
          <w:szCs w:val="24"/>
          <w:highlight w:val="none"/>
          <w:lang w:val="en-US" w:eastAsia="zh-CN" w:bidi="ar"/>
        </w:rPr>
        <w:t>4K、</w:t>
      </w:r>
      <w:r>
        <w:rPr>
          <w:rFonts w:hint="eastAsia" w:ascii="宋体" w:hAnsi="宋体" w:eastAsia="宋体" w:cs="宋体"/>
          <w:color w:val="000000"/>
          <w:kern w:val="0"/>
          <w:sz w:val="24"/>
          <w:szCs w:val="24"/>
          <w:highlight w:val="none"/>
          <w:lang w:val="en-US" w:eastAsia="zh-CN" w:bidi="ar"/>
        </w:rPr>
        <w:t>1080P或720P)和质量(高、中、低),设置照片存储分辨率(</w:t>
      </w:r>
      <w:r>
        <w:rPr>
          <w:rFonts w:hint="eastAsia" w:ascii="宋体" w:hAnsi="宋体" w:cs="宋体"/>
          <w:color w:val="000000"/>
          <w:kern w:val="0"/>
          <w:sz w:val="24"/>
          <w:szCs w:val="24"/>
          <w:highlight w:val="none"/>
          <w:lang w:val="en-US" w:eastAsia="zh-CN" w:bidi="ar"/>
        </w:rPr>
        <w:t>4K、</w:t>
      </w:r>
      <w:r>
        <w:rPr>
          <w:rFonts w:hint="eastAsia" w:ascii="宋体" w:hAnsi="宋体" w:eastAsia="宋体" w:cs="宋体"/>
          <w:color w:val="000000"/>
          <w:kern w:val="0"/>
          <w:sz w:val="24"/>
          <w:szCs w:val="24"/>
          <w:highlight w:val="none"/>
          <w:lang w:val="en-US" w:eastAsia="zh-CN" w:bidi="ar"/>
        </w:rPr>
        <w:t>1080P或720P）</w:t>
      </w:r>
    </w:p>
    <w:p w14:paraId="78C82C26">
      <w:pPr>
        <w:pStyle w:val="32"/>
        <w:keepNext w:val="0"/>
        <w:keepLines w:val="0"/>
        <w:pageBreakBefore w:val="0"/>
        <w:numPr>
          <w:ilvl w:val="2"/>
          <w:numId w:val="0"/>
        </w:numPr>
        <w:kinsoku/>
        <w:wordWrap/>
        <w:overflowPunct/>
        <w:topLinePunct w:val="0"/>
        <w:autoSpaceDE/>
        <w:autoSpaceDN/>
        <w:bidi w:val="0"/>
        <w:adjustRightInd/>
        <w:snapToGrid/>
        <w:spacing w:line="240" w:lineRule="auto"/>
        <w:ind w:left="0" w:leftChars="0" w:firstLine="0" w:firstLineChars="0"/>
        <w:textAlignment w:val="auto"/>
        <w:rPr>
          <w:rFonts w:hint="eastAsia" w:ascii="宋体" w:hAnsi="宋体" w:eastAsia="宋体" w:cs="宋体"/>
          <w:color w:val="000000"/>
          <w:kern w:val="0"/>
          <w:sz w:val="24"/>
          <w:szCs w:val="24"/>
          <w:lang w:val="en-US" w:eastAsia="zh-CN" w:bidi="ar"/>
        </w:rPr>
      </w:pPr>
      <w:r>
        <w:rPr>
          <w:rFonts w:hint="eastAsia" w:ascii="宋体" w:hAnsi="宋体" w:eastAsia="宋体" w:cs="宋体"/>
          <w:color w:val="000000"/>
          <w:kern w:val="0"/>
          <w:sz w:val="24"/>
          <w:szCs w:val="24"/>
          <w:lang w:val="en-US" w:eastAsia="zh-CN" w:bidi="ar"/>
        </w:rPr>
        <w:t>12.电子染色：可根据需要选择开或关</w:t>
      </w:r>
    </w:p>
    <w:p w14:paraId="73163212">
      <w:pPr>
        <w:pStyle w:val="32"/>
        <w:keepNext w:val="0"/>
        <w:keepLines w:val="0"/>
        <w:pageBreakBefore w:val="0"/>
        <w:numPr>
          <w:ilvl w:val="2"/>
          <w:numId w:val="0"/>
        </w:numPr>
        <w:kinsoku/>
        <w:wordWrap/>
        <w:overflowPunct/>
        <w:topLinePunct w:val="0"/>
        <w:autoSpaceDE/>
        <w:autoSpaceDN/>
        <w:bidi w:val="0"/>
        <w:adjustRightInd/>
        <w:snapToGrid/>
        <w:spacing w:line="240" w:lineRule="auto"/>
        <w:ind w:left="0" w:leftChars="0" w:firstLine="0" w:firstLineChars="0"/>
        <w:textAlignment w:val="auto"/>
        <w:rPr>
          <w:rFonts w:hint="eastAsia" w:ascii="宋体" w:hAnsi="宋体" w:eastAsia="宋体" w:cs="宋体"/>
          <w:color w:val="000000"/>
          <w:kern w:val="0"/>
          <w:sz w:val="24"/>
          <w:szCs w:val="24"/>
          <w:lang w:val="en-US" w:eastAsia="zh-CN" w:bidi="ar"/>
        </w:rPr>
      </w:pPr>
      <w:r>
        <w:rPr>
          <w:rFonts w:hint="eastAsia" w:ascii="宋体" w:hAnsi="宋体" w:eastAsia="宋体" w:cs="宋体"/>
          <w:color w:val="000000"/>
          <w:kern w:val="0"/>
          <w:sz w:val="24"/>
          <w:szCs w:val="24"/>
          <w:lang w:val="en-US" w:eastAsia="zh-CN" w:bidi="ar"/>
        </w:rPr>
        <w:t>13.为提高图像亮度均匀性，提供更优质的画面，具有多种色彩调节功能：亮度、对比度、饱和度；R、G、B通道图像增益。(提供相关的技术证明材料)</w:t>
      </w:r>
    </w:p>
    <w:p w14:paraId="7C2F761B">
      <w:pPr>
        <w:pStyle w:val="32"/>
        <w:keepNext w:val="0"/>
        <w:keepLines w:val="0"/>
        <w:pageBreakBefore w:val="0"/>
        <w:numPr>
          <w:ilvl w:val="2"/>
          <w:numId w:val="0"/>
        </w:numPr>
        <w:kinsoku/>
        <w:wordWrap/>
        <w:overflowPunct/>
        <w:topLinePunct w:val="0"/>
        <w:autoSpaceDE/>
        <w:autoSpaceDN/>
        <w:bidi w:val="0"/>
        <w:adjustRightInd/>
        <w:snapToGrid/>
        <w:spacing w:line="240" w:lineRule="auto"/>
        <w:ind w:left="0" w:leftChars="0" w:firstLine="0" w:firstLineChars="0"/>
        <w:textAlignment w:val="auto"/>
        <w:rPr>
          <w:rFonts w:hint="eastAsia" w:ascii="宋体" w:hAnsi="宋体" w:eastAsia="宋体" w:cs="宋体"/>
          <w:color w:val="000000"/>
          <w:kern w:val="0"/>
          <w:sz w:val="24"/>
          <w:szCs w:val="24"/>
          <w:lang w:val="en-US" w:eastAsia="zh-CN" w:bidi="ar"/>
        </w:rPr>
      </w:pPr>
      <w:r>
        <w:rPr>
          <w:rFonts w:hint="eastAsia" w:ascii="宋体" w:hAnsi="宋体" w:eastAsia="宋体" w:cs="宋体"/>
          <w:color w:val="000000"/>
          <w:kern w:val="0"/>
          <w:sz w:val="24"/>
          <w:szCs w:val="24"/>
          <w:lang w:val="en-US" w:eastAsia="zh-CN" w:bidi="ar"/>
        </w:rPr>
        <w:t>14.亮度调节：根据手术需要，≥30级可调</w:t>
      </w:r>
    </w:p>
    <w:p w14:paraId="5FD8F8DD">
      <w:pPr>
        <w:pStyle w:val="32"/>
        <w:keepNext w:val="0"/>
        <w:keepLines w:val="0"/>
        <w:pageBreakBefore w:val="0"/>
        <w:numPr>
          <w:ilvl w:val="2"/>
          <w:numId w:val="0"/>
        </w:numPr>
        <w:kinsoku/>
        <w:wordWrap/>
        <w:overflowPunct/>
        <w:topLinePunct w:val="0"/>
        <w:autoSpaceDE/>
        <w:autoSpaceDN/>
        <w:bidi w:val="0"/>
        <w:adjustRightInd/>
        <w:snapToGrid/>
        <w:spacing w:line="240" w:lineRule="auto"/>
        <w:ind w:left="0" w:leftChars="0" w:firstLine="0" w:firstLineChars="0"/>
        <w:textAlignment w:val="auto"/>
        <w:rPr>
          <w:rFonts w:hint="default" w:ascii="宋体" w:hAnsi="宋体" w:eastAsia="宋体" w:cs="宋体"/>
          <w:color w:val="000000"/>
          <w:kern w:val="0"/>
          <w:sz w:val="24"/>
          <w:szCs w:val="24"/>
          <w:lang w:val="en-US" w:eastAsia="zh-CN" w:bidi="ar"/>
        </w:rPr>
      </w:pPr>
      <w:r>
        <w:rPr>
          <w:rFonts w:hint="eastAsia" w:ascii="微软雅黑" w:hAnsi="微软雅黑" w:eastAsia="微软雅黑" w:cs="微软雅黑"/>
          <w:color w:val="000000"/>
          <w:kern w:val="0"/>
          <w:sz w:val="24"/>
          <w:szCs w:val="24"/>
          <w:lang w:val="en-US" w:eastAsia="zh-CN" w:bidi="ar"/>
        </w:rPr>
        <w:t>◆</w:t>
      </w:r>
      <w:r>
        <w:rPr>
          <w:rFonts w:hint="eastAsia" w:ascii="宋体" w:hAnsi="宋体" w:eastAsia="宋体" w:cs="宋体"/>
          <w:color w:val="000000"/>
          <w:kern w:val="0"/>
          <w:sz w:val="24"/>
          <w:szCs w:val="24"/>
          <w:lang w:val="en-US" w:eastAsia="zh-CN" w:bidi="ar"/>
        </w:rPr>
        <w:t>15.对比度调节：根据手术需要，≥20级可调</w:t>
      </w:r>
    </w:p>
    <w:p w14:paraId="17DD174F">
      <w:pPr>
        <w:pStyle w:val="32"/>
        <w:keepNext w:val="0"/>
        <w:keepLines w:val="0"/>
        <w:pageBreakBefore w:val="0"/>
        <w:numPr>
          <w:ilvl w:val="2"/>
          <w:numId w:val="0"/>
        </w:numPr>
        <w:kinsoku/>
        <w:wordWrap/>
        <w:overflowPunct/>
        <w:topLinePunct w:val="0"/>
        <w:autoSpaceDE/>
        <w:autoSpaceDN/>
        <w:bidi w:val="0"/>
        <w:adjustRightInd/>
        <w:snapToGrid/>
        <w:spacing w:line="240" w:lineRule="auto"/>
        <w:ind w:left="0" w:leftChars="0" w:firstLine="0" w:firstLineChars="0"/>
        <w:textAlignment w:val="auto"/>
        <w:rPr>
          <w:rFonts w:hint="eastAsia" w:ascii="宋体" w:hAnsi="宋体" w:eastAsia="宋体" w:cs="宋体"/>
          <w:color w:val="000000"/>
          <w:kern w:val="0"/>
          <w:sz w:val="24"/>
          <w:szCs w:val="24"/>
          <w:lang w:val="en-US" w:eastAsia="zh-CN" w:bidi="ar"/>
        </w:rPr>
      </w:pPr>
      <w:r>
        <w:rPr>
          <w:rFonts w:hint="eastAsia" w:ascii="微软雅黑" w:hAnsi="微软雅黑" w:eastAsia="微软雅黑" w:cs="微软雅黑"/>
          <w:color w:val="000000"/>
          <w:kern w:val="0"/>
          <w:sz w:val="24"/>
          <w:szCs w:val="24"/>
          <w:lang w:val="en-US" w:eastAsia="zh-CN" w:bidi="ar"/>
        </w:rPr>
        <w:t>◆</w:t>
      </w:r>
      <w:r>
        <w:rPr>
          <w:rFonts w:hint="eastAsia" w:ascii="宋体" w:hAnsi="宋体" w:eastAsia="宋体" w:cs="宋体"/>
          <w:color w:val="000000"/>
          <w:kern w:val="0"/>
          <w:sz w:val="24"/>
          <w:szCs w:val="24"/>
          <w:lang w:val="en-US" w:eastAsia="zh-CN" w:bidi="ar"/>
        </w:rPr>
        <w:t>16.饱和度调节：根据手术需要，≥20级可调</w:t>
      </w:r>
    </w:p>
    <w:p w14:paraId="6F58759F">
      <w:pPr>
        <w:pStyle w:val="32"/>
        <w:keepNext w:val="0"/>
        <w:keepLines w:val="0"/>
        <w:pageBreakBefore w:val="0"/>
        <w:numPr>
          <w:ilvl w:val="2"/>
          <w:numId w:val="0"/>
        </w:numPr>
        <w:kinsoku/>
        <w:wordWrap/>
        <w:overflowPunct/>
        <w:topLinePunct w:val="0"/>
        <w:autoSpaceDE/>
        <w:autoSpaceDN/>
        <w:bidi w:val="0"/>
        <w:adjustRightInd/>
        <w:snapToGrid/>
        <w:spacing w:line="240" w:lineRule="auto"/>
        <w:ind w:left="0" w:leftChars="0" w:firstLine="0" w:firstLineChars="0"/>
        <w:textAlignment w:val="auto"/>
        <w:rPr>
          <w:rFonts w:hint="eastAsia" w:ascii="宋体" w:hAnsi="宋体" w:eastAsia="宋体" w:cs="宋体"/>
          <w:color w:val="000000"/>
          <w:kern w:val="0"/>
          <w:sz w:val="24"/>
          <w:szCs w:val="24"/>
          <w:lang w:val="en-US" w:eastAsia="zh-CN" w:bidi="ar"/>
        </w:rPr>
      </w:pPr>
      <w:r>
        <w:rPr>
          <w:rFonts w:hint="eastAsia" w:ascii="微软雅黑" w:hAnsi="微软雅黑" w:eastAsia="微软雅黑" w:cs="微软雅黑"/>
          <w:color w:val="000000"/>
          <w:kern w:val="0"/>
          <w:sz w:val="24"/>
          <w:szCs w:val="24"/>
          <w:lang w:val="en-US" w:eastAsia="zh-CN" w:bidi="ar"/>
        </w:rPr>
        <w:t>★</w:t>
      </w:r>
      <w:r>
        <w:rPr>
          <w:rFonts w:hint="eastAsia" w:ascii="宋体" w:hAnsi="宋体" w:eastAsia="宋体" w:cs="宋体"/>
          <w:color w:val="000000"/>
          <w:kern w:val="0"/>
          <w:sz w:val="24"/>
          <w:szCs w:val="24"/>
          <w:lang w:val="en-US" w:eastAsia="zh-CN" w:bidi="ar"/>
        </w:rPr>
        <w:t>17.图像增益调节：根据手术需要主机控制面板具备R、G、B图像增益通道≥20级可调。</w:t>
      </w:r>
    </w:p>
    <w:p w14:paraId="0C9B0F54">
      <w:pPr>
        <w:pStyle w:val="32"/>
        <w:keepNext w:val="0"/>
        <w:keepLines w:val="0"/>
        <w:pageBreakBefore w:val="0"/>
        <w:numPr>
          <w:ilvl w:val="2"/>
          <w:numId w:val="0"/>
        </w:numPr>
        <w:kinsoku/>
        <w:wordWrap/>
        <w:overflowPunct/>
        <w:topLinePunct w:val="0"/>
        <w:autoSpaceDE/>
        <w:autoSpaceDN/>
        <w:bidi w:val="0"/>
        <w:adjustRightInd/>
        <w:snapToGrid/>
        <w:spacing w:line="240" w:lineRule="auto"/>
        <w:ind w:left="0" w:leftChars="0" w:firstLine="0" w:firstLineChars="0"/>
        <w:textAlignment w:val="auto"/>
        <w:rPr>
          <w:rFonts w:hint="eastAsia" w:ascii="宋体" w:hAnsi="宋体" w:eastAsia="宋体" w:cs="宋体"/>
          <w:color w:val="000000"/>
          <w:kern w:val="0"/>
          <w:sz w:val="24"/>
          <w:szCs w:val="24"/>
          <w:lang w:val="en-US" w:eastAsia="zh-CN" w:bidi="ar"/>
        </w:rPr>
      </w:pPr>
      <w:r>
        <w:rPr>
          <w:rFonts w:hint="eastAsia" w:ascii="宋体" w:hAnsi="宋体" w:eastAsia="宋体" w:cs="宋体"/>
          <w:color w:val="000000"/>
          <w:kern w:val="0"/>
          <w:sz w:val="24"/>
          <w:szCs w:val="24"/>
          <w:lang w:val="en-US" w:eastAsia="zh-CN" w:bidi="ar"/>
        </w:rPr>
        <w:t>18.主机可同时处理两路图像信号，进行标准画面与增强画面同屏对比显示，显示模式≥4种。</w:t>
      </w:r>
    </w:p>
    <w:p w14:paraId="332A74BC">
      <w:pPr>
        <w:pStyle w:val="32"/>
        <w:keepNext w:val="0"/>
        <w:keepLines w:val="0"/>
        <w:pageBreakBefore w:val="0"/>
        <w:numPr>
          <w:ilvl w:val="2"/>
          <w:numId w:val="0"/>
        </w:numPr>
        <w:kinsoku/>
        <w:wordWrap/>
        <w:overflowPunct/>
        <w:topLinePunct w:val="0"/>
        <w:autoSpaceDE/>
        <w:autoSpaceDN/>
        <w:bidi w:val="0"/>
        <w:adjustRightInd/>
        <w:snapToGrid/>
        <w:spacing w:line="240" w:lineRule="auto"/>
        <w:ind w:left="0" w:leftChars="0" w:firstLine="0" w:firstLineChars="0"/>
        <w:textAlignment w:val="auto"/>
        <w:rPr>
          <w:rFonts w:hint="eastAsia" w:ascii="宋体" w:hAnsi="宋体" w:eastAsia="宋体" w:cs="宋体"/>
          <w:color w:val="000000"/>
          <w:kern w:val="0"/>
          <w:sz w:val="24"/>
          <w:szCs w:val="24"/>
          <w:lang w:val="en-US" w:eastAsia="zh-CN" w:bidi="ar"/>
        </w:rPr>
      </w:pPr>
      <w:r>
        <w:rPr>
          <w:rFonts w:hint="eastAsia" w:ascii="宋体" w:hAnsi="宋体" w:eastAsia="宋体" w:cs="宋体"/>
          <w:color w:val="000000"/>
          <w:kern w:val="0"/>
          <w:sz w:val="24"/>
          <w:szCs w:val="24"/>
          <w:lang w:val="en-US" w:eastAsia="zh-CN" w:bidi="ar"/>
        </w:rPr>
        <w:t>19. PIP功能：具备PIP功能，可选择开启或者关闭，开启状态下可以设置PIP分辨率≥2种（1080P或720P）、设置 PIP 显示至少4种位置（左上、左下、右上、右下）。</w:t>
      </w:r>
    </w:p>
    <w:p w14:paraId="4AA85659">
      <w:pPr>
        <w:pStyle w:val="32"/>
        <w:keepNext w:val="0"/>
        <w:keepLines w:val="0"/>
        <w:pageBreakBefore w:val="0"/>
        <w:numPr>
          <w:ilvl w:val="2"/>
          <w:numId w:val="0"/>
        </w:numPr>
        <w:kinsoku/>
        <w:wordWrap/>
        <w:overflowPunct/>
        <w:topLinePunct w:val="0"/>
        <w:autoSpaceDE/>
        <w:autoSpaceDN/>
        <w:bidi w:val="0"/>
        <w:adjustRightInd/>
        <w:snapToGrid/>
        <w:spacing w:line="240" w:lineRule="auto"/>
        <w:ind w:left="0" w:leftChars="0" w:firstLine="0" w:firstLineChars="0"/>
        <w:textAlignment w:val="auto"/>
        <w:rPr>
          <w:rFonts w:hint="eastAsia" w:ascii="宋体" w:hAnsi="宋体" w:eastAsia="宋体" w:cs="宋体"/>
          <w:color w:val="000000"/>
          <w:kern w:val="0"/>
          <w:sz w:val="24"/>
          <w:szCs w:val="24"/>
          <w:lang w:val="en-US" w:eastAsia="zh-CN" w:bidi="ar"/>
        </w:rPr>
      </w:pPr>
      <w:r>
        <w:rPr>
          <w:rFonts w:hint="eastAsia" w:ascii="微软雅黑" w:hAnsi="微软雅黑" w:eastAsia="微软雅黑" w:cs="微软雅黑"/>
          <w:color w:val="000000"/>
          <w:kern w:val="0"/>
          <w:sz w:val="24"/>
          <w:szCs w:val="24"/>
          <w:lang w:val="en-US" w:eastAsia="zh-CN" w:bidi="ar"/>
        </w:rPr>
        <w:t>◆</w:t>
      </w:r>
      <w:r>
        <w:rPr>
          <w:rFonts w:hint="eastAsia" w:ascii="宋体" w:hAnsi="宋体" w:eastAsia="宋体" w:cs="宋体"/>
          <w:color w:val="000000"/>
          <w:kern w:val="0"/>
          <w:sz w:val="24"/>
          <w:szCs w:val="24"/>
          <w:lang w:val="en-US" w:eastAsia="zh-CN" w:bidi="ar"/>
        </w:rPr>
        <w:t>20.双镜联合功能：支持其他视频源设备接入，可连接视频或图像输出设备，通过主机视频输入接口，并将画面以画中画的形式同时输出显示，可实现将任意品牌内镜、超声等影像产品图像导入，实现双镜联合功能，并可通过主机刻录双镜同屏显示画面。</w:t>
      </w:r>
    </w:p>
    <w:p w14:paraId="028E6B48">
      <w:pPr>
        <w:pStyle w:val="32"/>
        <w:keepNext w:val="0"/>
        <w:keepLines w:val="0"/>
        <w:pageBreakBefore w:val="0"/>
        <w:numPr>
          <w:ilvl w:val="2"/>
          <w:numId w:val="0"/>
        </w:numPr>
        <w:kinsoku/>
        <w:wordWrap/>
        <w:overflowPunct/>
        <w:topLinePunct w:val="0"/>
        <w:autoSpaceDE/>
        <w:autoSpaceDN/>
        <w:bidi w:val="0"/>
        <w:adjustRightInd/>
        <w:snapToGrid/>
        <w:spacing w:line="240" w:lineRule="auto"/>
        <w:ind w:left="0" w:leftChars="0" w:firstLine="0" w:firstLineChars="0"/>
        <w:textAlignment w:val="auto"/>
        <w:rPr>
          <w:rFonts w:hint="eastAsia" w:ascii="宋体" w:hAnsi="宋体" w:eastAsia="宋体" w:cs="宋体"/>
          <w:color w:val="000000"/>
          <w:kern w:val="0"/>
          <w:sz w:val="24"/>
          <w:szCs w:val="24"/>
          <w:lang w:val="en-US" w:eastAsia="zh-CN" w:bidi="ar"/>
        </w:rPr>
      </w:pPr>
      <w:r>
        <w:rPr>
          <w:rFonts w:hint="eastAsia" w:ascii="宋体" w:hAnsi="宋体" w:eastAsia="宋体" w:cs="宋体"/>
          <w:color w:val="000000"/>
          <w:kern w:val="0"/>
          <w:sz w:val="24"/>
          <w:szCs w:val="24"/>
          <w:lang w:val="en-US" w:eastAsia="zh-CN" w:bidi="ar"/>
        </w:rPr>
        <w:t>21.信号输入接口：DVI-D*1输入端口，用于PIP功能实现。</w:t>
      </w:r>
    </w:p>
    <w:p w14:paraId="39CE15D1">
      <w:pPr>
        <w:pStyle w:val="32"/>
        <w:keepNext w:val="0"/>
        <w:keepLines w:val="0"/>
        <w:pageBreakBefore w:val="0"/>
        <w:numPr>
          <w:ilvl w:val="2"/>
          <w:numId w:val="0"/>
        </w:numPr>
        <w:kinsoku/>
        <w:wordWrap/>
        <w:overflowPunct/>
        <w:topLinePunct w:val="0"/>
        <w:autoSpaceDE/>
        <w:autoSpaceDN/>
        <w:bidi w:val="0"/>
        <w:adjustRightInd/>
        <w:snapToGrid/>
        <w:spacing w:line="240" w:lineRule="auto"/>
        <w:ind w:left="0" w:leftChars="0" w:firstLine="0" w:firstLineChars="0"/>
        <w:textAlignment w:val="auto"/>
        <w:rPr>
          <w:rFonts w:hint="eastAsia" w:ascii="宋体" w:hAnsi="宋体" w:eastAsia="宋体" w:cs="宋体"/>
          <w:color w:val="000000"/>
          <w:kern w:val="0"/>
          <w:sz w:val="24"/>
          <w:szCs w:val="24"/>
          <w:lang w:val="en-US" w:eastAsia="zh-CN" w:bidi="ar"/>
        </w:rPr>
      </w:pPr>
      <w:r>
        <w:rPr>
          <w:rFonts w:hint="eastAsia" w:ascii="宋体" w:hAnsi="宋体" w:eastAsia="宋体" w:cs="宋体"/>
          <w:color w:val="000000"/>
          <w:kern w:val="0"/>
          <w:sz w:val="24"/>
          <w:szCs w:val="24"/>
          <w:lang w:val="en-US" w:eastAsia="zh-CN" w:bidi="ar"/>
        </w:rPr>
        <w:t>22.信号输出接口：支持多种输出端口，DP1.2、 DVI-I、3G-SDI、UHD-SDI。</w:t>
      </w:r>
    </w:p>
    <w:p w14:paraId="072F81B4">
      <w:pPr>
        <w:pStyle w:val="32"/>
        <w:keepNext w:val="0"/>
        <w:keepLines w:val="0"/>
        <w:pageBreakBefore w:val="0"/>
        <w:numPr>
          <w:ilvl w:val="2"/>
          <w:numId w:val="0"/>
        </w:numPr>
        <w:kinsoku/>
        <w:wordWrap/>
        <w:overflowPunct/>
        <w:topLinePunct w:val="0"/>
        <w:autoSpaceDE/>
        <w:autoSpaceDN/>
        <w:bidi w:val="0"/>
        <w:adjustRightInd/>
        <w:snapToGrid/>
        <w:spacing w:line="240" w:lineRule="auto"/>
        <w:ind w:left="0" w:leftChars="0" w:firstLine="0" w:firstLineChars="0"/>
        <w:textAlignment w:val="auto"/>
        <w:rPr>
          <w:rFonts w:hint="eastAsia" w:ascii="宋体" w:hAnsi="宋体" w:eastAsia="宋体" w:cs="宋体"/>
          <w:color w:val="000000"/>
          <w:kern w:val="0"/>
          <w:sz w:val="24"/>
          <w:szCs w:val="24"/>
          <w:lang w:val="en-US" w:eastAsia="zh-CN" w:bidi="ar"/>
        </w:rPr>
      </w:pPr>
      <w:r>
        <w:rPr>
          <w:rFonts w:hint="eastAsia" w:ascii="宋体" w:hAnsi="宋体" w:eastAsia="宋体" w:cs="宋体"/>
          <w:color w:val="000000"/>
          <w:kern w:val="0"/>
          <w:sz w:val="24"/>
          <w:szCs w:val="24"/>
          <w:lang w:val="en-US" w:eastAsia="zh-CN" w:bidi="ar"/>
        </w:rPr>
        <w:t>23.设备维护升级：预留端口用于设备升级，配备设备维护和服务用接口，用于设备维护和服务。</w:t>
      </w:r>
    </w:p>
    <w:p w14:paraId="40E34191">
      <w:pPr>
        <w:keepNext w:val="0"/>
        <w:keepLines w:val="0"/>
        <w:pageBreakBefore w:val="0"/>
        <w:widowControl/>
        <w:suppressLineNumbers w:val="0"/>
        <w:kinsoku/>
        <w:wordWrap/>
        <w:overflowPunct/>
        <w:topLinePunct w:val="0"/>
        <w:autoSpaceDE/>
        <w:autoSpaceDN/>
        <w:bidi w:val="0"/>
        <w:adjustRightInd/>
        <w:snapToGrid/>
        <w:spacing w:line="240" w:lineRule="auto"/>
        <w:ind w:left="0" w:leftChars="0" w:firstLine="0" w:firstLineChars="0"/>
        <w:jc w:val="left"/>
        <w:textAlignment w:val="auto"/>
        <w:rPr>
          <w:rFonts w:hint="eastAsia" w:ascii="宋体" w:hAnsi="宋体" w:eastAsia="宋体" w:cs="宋体"/>
          <w:color w:val="000000"/>
          <w:kern w:val="0"/>
          <w:sz w:val="24"/>
          <w:szCs w:val="24"/>
          <w:lang w:val="en-US" w:eastAsia="zh-CN" w:bidi="ar"/>
        </w:rPr>
      </w:pPr>
      <w:r>
        <w:rPr>
          <w:rFonts w:hint="eastAsia" w:ascii="微软雅黑" w:hAnsi="微软雅黑" w:eastAsia="微软雅黑" w:cs="微软雅黑"/>
          <w:color w:val="000000"/>
          <w:kern w:val="0"/>
          <w:sz w:val="24"/>
          <w:szCs w:val="24"/>
          <w:lang w:val="en-US" w:eastAsia="zh-CN" w:bidi="ar"/>
        </w:rPr>
        <w:t>★</w:t>
      </w:r>
      <w:r>
        <w:rPr>
          <w:rFonts w:hint="eastAsia" w:ascii="宋体" w:hAnsi="宋体" w:eastAsia="宋体" w:cs="宋体"/>
          <w:b w:val="0"/>
          <w:bCs w:val="0"/>
          <w:color w:val="auto"/>
          <w:sz w:val="24"/>
          <w:szCs w:val="24"/>
          <w:lang w:val="en-US" w:eastAsia="zh-CN"/>
        </w:rPr>
        <w:t>24</w:t>
      </w:r>
      <w:r>
        <w:rPr>
          <w:rFonts w:hint="eastAsia" w:ascii="宋体" w:hAnsi="宋体" w:eastAsia="宋体" w:cs="宋体"/>
          <w:color w:val="000000"/>
          <w:kern w:val="0"/>
          <w:sz w:val="24"/>
          <w:szCs w:val="24"/>
          <w:lang w:val="en-US" w:eastAsia="zh-CN" w:bidi="ar"/>
        </w:rPr>
        <w:t>.摄像系统使用寿命≥10年。</w:t>
      </w:r>
    </w:p>
    <w:p w14:paraId="75633E39">
      <w:pPr>
        <w:keepNext w:val="0"/>
        <w:keepLines w:val="0"/>
        <w:pageBreakBefore w:val="0"/>
        <w:widowControl/>
        <w:suppressLineNumbers w:val="0"/>
        <w:kinsoku/>
        <w:wordWrap/>
        <w:overflowPunct/>
        <w:topLinePunct w:val="0"/>
        <w:autoSpaceDE/>
        <w:autoSpaceDN/>
        <w:bidi w:val="0"/>
        <w:adjustRightInd/>
        <w:snapToGrid/>
        <w:spacing w:line="240" w:lineRule="auto"/>
        <w:ind w:left="0" w:leftChars="0" w:firstLine="0" w:firstLineChars="0"/>
        <w:jc w:val="left"/>
        <w:textAlignment w:val="auto"/>
        <w:rPr>
          <w:rFonts w:hint="eastAsia" w:ascii="宋体" w:hAnsi="宋体" w:eastAsia="宋体" w:cs="宋体"/>
          <w:color w:val="000000"/>
          <w:kern w:val="0"/>
          <w:sz w:val="24"/>
          <w:szCs w:val="24"/>
          <w:lang w:val="en-US" w:eastAsia="zh-CN" w:bidi="ar"/>
        </w:rPr>
      </w:pPr>
      <w:r>
        <w:rPr>
          <w:rFonts w:hint="eastAsia" w:ascii="微软雅黑" w:hAnsi="微软雅黑" w:eastAsia="微软雅黑" w:cs="微软雅黑"/>
          <w:color w:val="000000"/>
          <w:kern w:val="0"/>
          <w:sz w:val="24"/>
          <w:szCs w:val="24"/>
          <w:lang w:val="en-US" w:eastAsia="zh-CN" w:bidi="ar"/>
        </w:rPr>
        <w:t>◆</w:t>
      </w:r>
      <w:r>
        <w:rPr>
          <w:rFonts w:hint="eastAsia" w:ascii="宋体" w:hAnsi="宋体" w:eastAsia="宋体" w:cs="宋体"/>
          <w:color w:val="000000"/>
          <w:kern w:val="0"/>
          <w:sz w:val="24"/>
          <w:szCs w:val="24"/>
          <w:lang w:val="en-US" w:eastAsia="zh-CN" w:bidi="ar"/>
        </w:rPr>
        <w:t>25.摄像主机内置自带直播转播功能功能，系统编码方式为 H.264，流媒体传输协议为 RTSP，</w:t>
      </w:r>
    </w:p>
    <w:p w14:paraId="3249AC74">
      <w:pPr>
        <w:keepNext w:val="0"/>
        <w:keepLines w:val="0"/>
        <w:pageBreakBefore w:val="0"/>
        <w:widowControl/>
        <w:suppressLineNumbers w:val="0"/>
        <w:kinsoku/>
        <w:wordWrap/>
        <w:overflowPunct/>
        <w:topLinePunct w:val="0"/>
        <w:autoSpaceDE/>
        <w:autoSpaceDN/>
        <w:bidi w:val="0"/>
        <w:adjustRightInd/>
        <w:snapToGrid/>
        <w:spacing w:line="240" w:lineRule="auto"/>
        <w:ind w:left="0" w:leftChars="0" w:firstLine="0" w:firstLineChars="0"/>
        <w:jc w:val="left"/>
        <w:textAlignment w:val="auto"/>
        <w:rPr>
          <w:rFonts w:hint="eastAsia" w:ascii="宋体" w:hAnsi="宋体" w:eastAsia="宋体" w:cs="宋体"/>
          <w:color w:val="000000"/>
          <w:kern w:val="0"/>
          <w:sz w:val="24"/>
          <w:szCs w:val="24"/>
          <w:lang w:val="en-US" w:eastAsia="zh-CN" w:bidi="ar"/>
        </w:rPr>
      </w:pPr>
      <w:r>
        <w:rPr>
          <w:rFonts w:hint="eastAsia" w:ascii="宋体" w:hAnsi="宋体" w:eastAsia="宋体" w:cs="宋体"/>
          <w:color w:val="000000"/>
          <w:kern w:val="0"/>
          <w:sz w:val="24"/>
          <w:szCs w:val="24"/>
          <w:lang w:val="en-US" w:eastAsia="zh-CN" w:bidi="ar"/>
        </w:rPr>
        <w:t>可直接用于视频示教直播、转播。</w:t>
      </w:r>
    </w:p>
    <w:p w14:paraId="60897A2A">
      <w:pPr>
        <w:keepNext w:val="0"/>
        <w:keepLines w:val="0"/>
        <w:pageBreakBefore w:val="0"/>
        <w:widowControl/>
        <w:suppressLineNumbers w:val="0"/>
        <w:kinsoku/>
        <w:wordWrap/>
        <w:overflowPunct/>
        <w:topLinePunct w:val="0"/>
        <w:autoSpaceDE/>
        <w:autoSpaceDN/>
        <w:bidi w:val="0"/>
        <w:adjustRightInd/>
        <w:snapToGrid/>
        <w:spacing w:line="240" w:lineRule="auto"/>
        <w:ind w:left="0" w:leftChars="0" w:firstLine="0" w:firstLineChars="0"/>
        <w:jc w:val="left"/>
        <w:textAlignment w:val="auto"/>
        <w:rPr>
          <w:rFonts w:hint="eastAsia" w:ascii="宋体" w:hAnsi="宋体" w:eastAsia="宋体" w:cs="宋体"/>
          <w:color w:val="000000"/>
          <w:kern w:val="0"/>
          <w:sz w:val="24"/>
          <w:szCs w:val="24"/>
          <w:lang w:val="en-US" w:eastAsia="zh-CN" w:bidi="ar"/>
        </w:rPr>
      </w:pPr>
      <w:r>
        <w:rPr>
          <w:rFonts w:hint="eastAsia" w:ascii="宋体" w:hAnsi="宋体" w:eastAsia="宋体" w:cs="宋体"/>
          <w:color w:val="000000"/>
          <w:kern w:val="0"/>
          <w:sz w:val="24"/>
          <w:szCs w:val="24"/>
          <w:lang w:val="en-US" w:eastAsia="zh-CN" w:bidi="ar"/>
        </w:rPr>
        <w:t>26.系统支持经网络端口，将实时画面以流媒体方式传输至接收设备。</w:t>
      </w:r>
    </w:p>
    <w:p w14:paraId="16860BAE">
      <w:pPr>
        <w:keepNext w:val="0"/>
        <w:keepLines w:val="0"/>
        <w:pageBreakBefore w:val="0"/>
        <w:widowControl/>
        <w:suppressLineNumbers w:val="0"/>
        <w:kinsoku/>
        <w:wordWrap/>
        <w:overflowPunct/>
        <w:topLinePunct w:val="0"/>
        <w:autoSpaceDE/>
        <w:autoSpaceDN/>
        <w:bidi w:val="0"/>
        <w:adjustRightInd/>
        <w:snapToGrid/>
        <w:spacing w:line="240" w:lineRule="auto"/>
        <w:ind w:left="0" w:leftChars="0" w:firstLine="0" w:firstLineChars="0"/>
        <w:jc w:val="left"/>
        <w:textAlignment w:val="auto"/>
        <w:rPr>
          <w:rFonts w:hint="eastAsia" w:ascii="宋体" w:hAnsi="宋体" w:eastAsia="宋体" w:cs="宋体"/>
          <w:color w:val="000000"/>
          <w:kern w:val="0"/>
          <w:sz w:val="24"/>
          <w:szCs w:val="24"/>
          <w:lang w:val="en-US" w:eastAsia="zh-CN" w:bidi="ar"/>
        </w:rPr>
      </w:pPr>
      <w:r>
        <w:rPr>
          <w:rFonts w:hint="eastAsia" w:ascii="宋体" w:hAnsi="宋体" w:eastAsia="宋体" w:cs="宋体"/>
          <w:color w:val="000000"/>
          <w:kern w:val="0"/>
          <w:sz w:val="24"/>
          <w:szCs w:val="24"/>
          <w:lang w:val="en-US" w:eastAsia="zh-CN" w:bidi="ar"/>
        </w:rPr>
        <w:t>27.可设置流媒体编码方式、流媒体传输协议、流媒体传输分辨率、流媒体传输码率</w:t>
      </w:r>
      <w:r>
        <w:rPr>
          <w:rFonts w:hint="eastAsia" w:ascii="宋体" w:hAnsi="宋体" w:eastAsia="宋体" w:cs="宋体"/>
          <w:sz w:val="24"/>
          <w:szCs w:val="24"/>
          <w:lang w:eastAsia="zh-CN"/>
        </w:rPr>
        <w:t>。</w:t>
      </w:r>
    </w:p>
    <w:p w14:paraId="760EDCB5">
      <w:pPr>
        <w:keepNext w:val="0"/>
        <w:keepLines w:val="0"/>
        <w:pageBreakBefore w:val="0"/>
        <w:widowControl/>
        <w:suppressLineNumbers w:val="0"/>
        <w:kinsoku/>
        <w:wordWrap/>
        <w:overflowPunct/>
        <w:topLinePunct w:val="0"/>
        <w:autoSpaceDE/>
        <w:autoSpaceDN/>
        <w:bidi w:val="0"/>
        <w:adjustRightInd/>
        <w:snapToGrid/>
        <w:spacing w:line="240" w:lineRule="auto"/>
        <w:ind w:left="0" w:leftChars="0" w:firstLine="0" w:firstLineChars="0"/>
        <w:jc w:val="left"/>
        <w:textAlignment w:val="auto"/>
        <w:rPr>
          <w:rFonts w:hint="eastAsia" w:ascii="宋体" w:hAnsi="宋体" w:eastAsia="宋体" w:cs="宋体"/>
          <w:color w:val="000000"/>
          <w:kern w:val="0"/>
          <w:sz w:val="24"/>
          <w:szCs w:val="24"/>
          <w:lang w:val="en-US" w:eastAsia="zh-CN" w:bidi="ar"/>
        </w:rPr>
      </w:pPr>
      <w:r>
        <w:rPr>
          <w:rFonts w:hint="eastAsia" w:ascii="宋体" w:hAnsi="宋体" w:eastAsia="宋体" w:cs="宋体"/>
          <w:color w:val="000000"/>
          <w:kern w:val="0"/>
          <w:sz w:val="24"/>
          <w:szCs w:val="24"/>
          <w:lang w:val="en-US" w:eastAsia="zh-CN" w:bidi="ar"/>
        </w:rPr>
        <w:t>28.流媒体信号有线输出端口(10M/100M/1G 自适应)。</w:t>
      </w:r>
    </w:p>
    <w:p w14:paraId="7898F7CD">
      <w:pPr>
        <w:keepNext w:val="0"/>
        <w:keepLines w:val="0"/>
        <w:pageBreakBefore w:val="0"/>
        <w:widowControl/>
        <w:suppressLineNumbers w:val="0"/>
        <w:kinsoku/>
        <w:wordWrap/>
        <w:overflowPunct/>
        <w:topLinePunct w:val="0"/>
        <w:autoSpaceDE/>
        <w:autoSpaceDN/>
        <w:bidi w:val="0"/>
        <w:adjustRightInd/>
        <w:snapToGrid/>
        <w:spacing w:line="240" w:lineRule="auto"/>
        <w:ind w:left="0" w:leftChars="0" w:firstLine="0" w:firstLineChars="0"/>
        <w:jc w:val="left"/>
        <w:textAlignment w:val="auto"/>
        <w:rPr>
          <w:rFonts w:hint="eastAsia" w:ascii="宋体" w:hAnsi="宋体" w:eastAsia="宋体" w:cs="宋体"/>
          <w:color w:val="000000"/>
          <w:kern w:val="0"/>
          <w:sz w:val="24"/>
          <w:szCs w:val="24"/>
          <w:lang w:val="en-US" w:eastAsia="zh-CN" w:bidi="ar"/>
        </w:rPr>
      </w:pPr>
    </w:p>
    <w:p w14:paraId="37F8D1BA">
      <w:pPr>
        <w:keepNext w:val="0"/>
        <w:keepLines w:val="0"/>
        <w:pageBreakBefore w:val="0"/>
        <w:widowControl/>
        <w:suppressLineNumbers w:val="0"/>
        <w:kinsoku/>
        <w:wordWrap/>
        <w:overflowPunct/>
        <w:topLinePunct w:val="0"/>
        <w:autoSpaceDE/>
        <w:autoSpaceDN/>
        <w:bidi w:val="0"/>
        <w:adjustRightInd/>
        <w:snapToGrid/>
        <w:spacing w:line="240" w:lineRule="auto"/>
        <w:ind w:left="0" w:leftChars="0" w:firstLine="0" w:firstLineChars="0"/>
        <w:jc w:val="left"/>
        <w:textAlignment w:val="auto"/>
        <w:rPr>
          <w:rFonts w:hint="eastAsia" w:ascii="宋体" w:hAnsi="宋体" w:eastAsia="宋体" w:cs="宋体"/>
          <w:color w:val="000000"/>
          <w:kern w:val="0"/>
          <w:sz w:val="24"/>
          <w:szCs w:val="24"/>
          <w:lang w:val="en-US" w:eastAsia="zh-CN" w:bidi="ar"/>
        </w:rPr>
      </w:pPr>
      <w:r>
        <w:rPr>
          <w:rFonts w:hint="eastAsia" w:ascii="宋体" w:hAnsi="宋体" w:eastAsia="宋体" w:cs="宋体"/>
          <w:b/>
          <w:bCs/>
          <w:color w:val="000000"/>
          <w:kern w:val="0"/>
          <w:sz w:val="24"/>
          <w:szCs w:val="24"/>
          <w:lang w:val="en-US" w:eastAsia="zh-CN" w:bidi="ar"/>
        </w:rPr>
        <w:t xml:space="preserve">二、4K摄像头 </w:t>
      </w:r>
    </w:p>
    <w:p w14:paraId="7522B717">
      <w:pPr>
        <w:keepNext w:val="0"/>
        <w:keepLines w:val="0"/>
        <w:pageBreakBefore w:val="0"/>
        <w:widowControl/>
        <w:suppressLineNumbers w:val="0"/>
        <w:kinsoku/>
        <w:wordWrap/>
        <w:overflowPunct/>
        <w:topLinePunct w:val="0"/>
        <w:autoSpaceDE/>
        <w:autoSpaceDN/>
        <w:bidi w:val="0"/>
        <w:adjustRightInd/>
        <w:snapToGrid/>
        <w:spacing w:line="240" w:lineRule="auto"/>
        <w:ind w:left="0" w:leftChars="0" w:firstLine="0" w:firstLineChars="0"/>
        <w:jc w:val="left"/>
        <w:textAlignment w:val="auto"/>
        <w:rPr>
          <w:rFonts w:hint="eastAsia" w:ascii="宋体" w:hAnsi="宋体" w:eastAsia="宋体" w:cs="宋体"/>
          <w:color w:val="000000"/>
          <w:kern w:val="0"/>
          <w:sz w:val="24"/>
          <w:szCs w:val="24"/>
          <w:lang w:val="en-US" w:eastAsia="zh-CN" w:bidi="ar"/>
        </w:rPr>
      </w:pPr>
      <w:r>
        <w:rPr>
          <w:rFonts w:hint="eastAsia" w:ascii="宋体" w:hAnsi="宋体" w:eastAsia="宋体" w:cs="宋体"/>
          <w:color w:val="000000"/>
          <w:kern w:val="0"/>
          <w:sz w:val="24"/>
          <w:szCs w:val="24"/>
          <w:lang w:val="en-US" w:eastAsia="zh-CN" w:bidi="ar"/>
        </w:rPr>
        <w:t>1.摄像头按键≥4个。</w:t>
      </w:r>
    </w:p>
    <w:p w14:paraId="547AFBBF">
      <w:pPr>
        <w:keepNext w:val="0"/>
        <w:keepLines w:val="0"/>
        <w:pageBreakBefore w:val="0"/>
        <w:widowControl/>
        <w:suppressLineNumbers w:val="0"/>
        <w:kinsoku/>
        <w:wordWrap/>
        <w:overflowPunct/>
        <w:topLinePunct w:val="0"/>
        <w:autoSpaceDE/>
        <w:autoSpaceDN/>
        <w:bidi w:val="0"/>
        <w:adjustRightInd/>
        <w:snapToGrid/>
        <w:spacing w:line="240" w:lineRule="auto"/>
        <w:ind w:left="0" w:leftChars="0" w:firstLine="0" w:firstLineChars="0"/>
        <w:jc w:val="left"/>
        <w:textAlignment w:val="auto"/>
        <w:rPr>
          <w:rFonts w:hint="eastAsia" w:ascii="宋体" w:hAnsi="宋体" w:eastAsia="宋体" w:cs="宋体"/>
          <w:color w:val="000000"/>
          <w:kern w:val="0"/>
          <w:sz w:val="24"/>
          <w:szCs w:val="24"/>
          <w:highlight w:val="none"/>
          <w:lang w:val="en-US" w:eastAsia="zh-CN" w:bidi="ar"/>
        </w:rPr>
      </w:pPr>
      <w:r>
        <w:rPr>
          <w:rFonts w:hint="eastAsia" w:ascii="宋体" w:hAnsi="宋体" w:eastAsia="宋体" w:cs="宋体"/>
          <w:b w:val="0"/>
          <w:bCs w:val="0"/>
          <w:color w:val="auto"/>
          <w:sz w:val="24"/>
          <w:szCs w:val="24"/>
          <w:highlight w:val="none"/>
          <w:lang w:val="en-US" w:eastAsia="zh-CN"/>
        </w:rPr>
        <w:t>2</w:t>
      </w:r>
      <w:r>
        <w:rPr>
          <w:rFonts w:hint="eastAsia" w:ascii="宋体" w:hAnsi="宋体" w:eastAsia="宋体" w:cs="宋体"/>
          <w:color w:val="000000"/>
          <w:kern w:val="0"/>
          <w:sz w:val="24"/>
          <w:szCs w:val="24"/>
          <w:highlight w:val="none"/>
          <w:lang w:val="en-US" w:eastAsia="zh-CN" w:bidi="ar"/>
        </w:rPr>
        <w:t>.</w:t>
      </w:r>
      <w:r>
        <w:rPr>
          <w:rFonts w:hint="eastAsia" w:ascii="宋体" w:hAnsi="宋体" w:eastAsia="宋体" w:cs="宋体"/>
          <w:color w:val="000000"/>
          <w:kern w:val="0"/>
          <w:sz w:val="24"/>
          <w:szCs w:val="24"/>
          <w:highlight w:val="none"/>
          <w:shd w:val="clear" w:color="auto" w:fill="auto"/>
          <w:lang w:val="en-US" w:eastAsia="zh-CN" w:bidi="ar"/>
        </w:rPr>
        <w:t>支持按键功能可自定义</w:t>
      </w:r>
      <w:r>
        <w:rPr>
          <w:rFonts w:hint="eastAsia" w:ascii="宋体" w:hAnsi="宋体" w:eastAsia="宋体" w:cs="宋体"/>
          <w:color w:val="000000"/>
          <w:kern w:val="0"/>
          <w:sz w:val="24"/>
          <w:szCs w:val="24"/>
          <w:highlight w:val="none"/>
          <w:lang w:val="en-US" w:eastAsia="zh-CN" w:bidi="ar"/>
        </w:rPr>
        <w:t>，种类至少包括白平衡、录像、拍照、冻结、放大、缩小、WDR（HDR）、亮度+、亮度-等功能的设定。（提供相关功能说明以及功能截图）</w:t>
      </w:r>
    </w:p>
    <w:p w14:paraId="7A09B599">
      <w:pPr>
        <w:keepNext w:val="0"/>
        <w:keepLines w:val="0"/>
        <w:pageBreakBefore w:val="0"/>
        <w:widowControl/>
        <w:suppressLineNumbers w:val="0"/>
        <w:kinsoku/>
        <w:wordWrap/>
        <w:overflowPunct/>
        <w:topLinePunct w:val="0"/>
        <w:autoSpaceDE/>
        <w:autoSpaceDN/>
        <w:bidi w:val="0"/>
        <w:adjustRightInd/>
        <w:snapToGrid/>
        <w:spacing w:line="240" w:lineRule="auto"/>
        <w:ind w:left="0" w:leftChars="0" w:firstLine="0" w:firstLineChars="0"/>
        <w:jc w:val="left"/>
        <w:textAlignment w:val="auto"/>
        <w:rPr>
          <w:rFonts w:hint="eastAsia" w:ascii="宋体" w:hAnsi="宋体" w:eastAsia="宋体" w:cs="宋体"/>
          <w:color w:val="000000"/>
          <w:kern w:val="0"/>
          <w:sz w:val="24"/>
          <w:szCs w:val="24"/>
          <w:lang w:val="en-US" w:eastAsia="zh-CN" w:bidi="ar"/>
        </w:rPr>
      </w:pPr>
      <w:r>
        <w:rPr>
          <w:rFonts w:hint="eastAsia" w:ascii="宋体" w:hAnsi="宋体" w:eastAsia="宋体" w:cs="宋体"/>
          <w:color w:val="000000"/>
          <w:kern w:val="0"/>
          <w:sz w:val="24"/>
          <w:szCs w:val="24"/>
          <w:lang w:val="en-US" w:eastAsia="zh-CN" w:bidi="ar"/>
        </w:rPr>
        <w:t>3.防水防尘等级 IP67。</w:t>
      </w:r>
    </w:p>
    <w:p w14:paraId="42D0200A">
      <w:pPr>
        <w:keepNext w:val="0"/>
        <w:keepLines w:val="0"/>
        <w:pageBreakBefore w:val="0"/>
        <w:widowControl/>
        <w:suppressLineNumbers w:val="0"/>
        <w:kinsoku/>
        <w:wordWrap/>
        <w:overflowPunct/>
        <w:topLinePunct w:val="0"/>
        <w:autoSpaceDE/>
        <w:autoSpaceDN/>
        <w:bidi w:val="0"/>
        <w:adjustRightInd/>
        <w:snapToGrid/>
        <w:spacing w:line="240" w:lineRule="auto"/>
        <w:ind w:left="0" w:leftChars="0" w:firstLine="0" w:firstLineChars="0"/>
        <w:jc w:val="left"/>
        <w:textAlignment w:val="auto"/>
        <w:rPr>
          <w:rFonts w:hint="eastAsia" w:ascii="宋体" w:hAnsi="宋体" w:eastAsia="宋体" w:cs="宋体"/>
          <w:color w:val="000000"/>
          <w:kern w:val="0"/>
          <w:sz w:val="24"/>
          <w:szCs w:val="24"/>
          <w:lang w:val="en-US" w:eastAsia="zh-CN" w:bidi="ar"/>
        </w:rPr>
      </w:pPr>
      <w:r>
        <w:rPr>
          <w:rFonts w:hint="eastAsia" w:ascii="宋体" w:hAnsi="宋体" w:eastAsia="宋体" w:cs="宋体"/>
          <w:color w:val="000000"/>
          <w:kern w:val="0"/>
          <w:sz w:val="24"/>
          <w:szCs w:val="24"/>
          <w:lang w:val="en-US" w:eastAsia="zh-CN" w:bidi="ar"/>
        </w:rPr>
        <w:t xml:space="preserve"> </w:t>
      </w:r>
    </w:p>
    <w:p w14:paraId="1DEA8510">
      <w:pPr>
        <w:keepNext w:val="0"/>
        <w:keepLines w:val="0"/>
        <w:pageBreakBefore w:val="0"/>
        <w:widowControl/>
        <w:numPr>
          <w:ilvl w:val="0"/>
          <w:numId w:val="0"/>
        </w:numPr>
        <w:suppressLineNumbers w:val="0"/>
        <w:kinsoku/>
        <w:wordWrap/>
        <w:overflowPunct/>
        <w:topLinePunct w:val="0"/>
        <w:autoSpaceDE/>
        <w:autoSpaceDN/>
        <w:bidi w:val="0"/>
        <w:adjustRightInd/>
        <w:snapToGrid/>
        <w:spacing w:line="240" w:lineRule="auto"/>
        <w:ind w:leftChars="0"/>
        <w:jc w:val="left"/>
        <w:textAlignment w:val="auto"/>
        <w:rPr>
          <w:rFonts w:hint="default" w:ascii="宋体" w:hAnsi="宋体" w:eastAsia="宋体" w:cs="宋体"/>
          <w:b/>
          <w:bCs/>
          <w:color w:val="000000"/>
          <w:kern w:val="0"/>
          <w:sz w:val="24"/>
          <w:szCs w:val="24"/>
          <w:lang w:val="en-US" w:eastAsia="zh-CN" w:bidi="ar"/>
        </w:rPr>
      </w:pPr>
      <w:r>
        <w:rPr>
          <w:rFonts w:hint="eastAsia" w:ascii="宋体" w:hAnsi="宋体" w:eastAsia="宋体" w:cs="宋体"/>
          <w:b/>
          <w:bCs/>
          <w:color w:val="000000"/>
          <w:kern w:val="0"/>
          <w:sz w:val="24"/>
          <w:szCs w:val="24"/>
          <w:lang w:val="en-US" w:eastAsia="zh-CN" w:bidi="ar"/>
        </w:rPr>
        <w:t>三、医用镜头</w:t>
      </w:r>
    </w:p>
    <w:p w14:paraId="5BE9ADE9">
      <w:pPr>
        <w:keepNext w:val="0"/>
        <w:keepLines w:val="0"/>
        <w:pageBreakBefore w:val="0"/>
        <w:kinsoku/>
        <w:wordWrap/>
        <w:overflowPunct/>
        <w:topLinePunct w:val="0"/>
        <w:autoSpaceDE/>
        <w:autoSpaceDN/>
        <w:bidi w:val="0"/>
        <w:adjustRightInd/>
        <w:snapToGrid/>
        <w:spacing w:line="240" w:lineRule="auto"/>
        <w:ind w:left="0" w:leftChars="0"/>
        <w:textAlignment w:val="auto"/>
        <w:rPr>
          <w:rFonts w:hint="eastAsia" w:ascii="宋体" w:hAnsi="宋体" w:eastAsia="宋体" w:cs="宋体"/>
          <w:b w:val="0"/>
          <w:bCs w:val="0"/>
          <w:color w:val="auto"/>
          <w:sz w:val="24"/>
          <w:szCs w:val="24"/>
          <w:lang w:val="en-US" w:eastAsia="zh-CN"/>
        </w:rPr>
      </w:pPr>
      <w:r>
        <w:rPr>
          <w:rFonts w:hint="eastAsia" w:ascii="宋体" w:hAnsi="宋体" w:eastAsia="宋体" w:cs="宋体"/>
          <w:b w:val="0"/>
          <w:bCs w:val="0"/>
          <w:color w:val="auto"/>
          <w:sz w:val="24"/>
          <w:szCs w:val="24"/>
          <w:lang w:val="en-US" w:eastAsia="zh-CN"/>
        </w:rPr>
        <w:t>1.1镜头整体耐134°C高温蒸汽灭菌，低温等离子体灭菌。</w:t>
      </w:r>
    </w:p>
    <w:p w14:paraId="15F9E633">
      <w:pPr>
        <w:keepNext w:val="0"/>
        <w:keepLines w:val="0"/>
        <w:pageBreakBefore w:val="0"/>
        <w:kinsoku/>
        <w:wordWrap/>
        <w:overflowPunct/>
        <w:topLinePunct w:val="0"/>
        <w:autoSpaceDE/>
        <w:autoSpaceDN/>
        <w:bidi w:val="0"/>
        <w:adjustRightInd/>
        <w:snapToGrid/>
        <w:spacing w:line="240" w:lineRule="auto"/>
        <w:ind w:left="0" w:leftChars="0"/>
        <w:textAlignment w:val="auto"/>
        <w:rPr>
          <w:rFonts w:hint="eastAsia" w:ascii="宋体" w:hAnsi="宋体" w:eastAsia="宋体" w:cs="宋体"/>
          <w:b w:val="0"/>
          <w:bCs w:val="0"/>
          <w:color w:val="auto"/>
          <w:sz w:val="24"/>
          <w:szCs w:val="24"/>
          <w:lang w:val="en-US" w:eastAsia="zh-CN"/>
        </w:rPr>
      </w:pPr>
      <w:r>
        <w:rPr>
          <w:rFonts w:hint="eastAsia" w:ascii="宋体" w:hAnsi="宋体" w:eastAsia="宋体" w:cs="宋体"/>
          <w:b w:val="0"/>
          <w:bCs w:val="0"/>
          <w:color w:val="auto"/>
          <w:sz w:val="24"/>
          <w:szCs w:val="24"/>
          <w:lang w:val="en-US" w:eastAsia="zh-CN"/>
        </w:rPr>
        <w:t>1.2镜头需蓝宝石保护窗口，持久耐磨。</w:t>
      </w:r>
    </w:p>
    <w:p w14:paraId="53D1A63F">
      <w:pPr>
        <w:keepNext w:val="0"/>
        <w:keepLines w:val="0"/>
        <w:pageBreakBefore w:val="0"/>
        <w:kinsoku/>
        <w:wordWrap/>
        <w:overflowPunct/>
        <w:topLinePunct w:val="0"/>
        <w:autoSpaceDE/>
        <w:autoSpaceDN/>
        <w:bidi w:val="0"/>
        <w:adjustRightInd/>
        <w:snapToGrid/>
        <w:spacing w:line="240" w:lineRule="auto"/>
        <w:ind w:left="0" w:leftChars="0"/>
        <w:textAlignment w:val="auto"/>
        <w:rPr>
          <w:rFonts w:hint="default" w:ascii="宋体" w:hAnsi="宋体" w:eastAsia="宋体" w:cs="宋体"/>
          <w:b w:val="0"/>
          <w:bCs w:val="0"/>
          <w:color w:val="auto"/>
          <w:sz w:val="24"/>
          <w:szCs w:val="24"/>
          <w:lang w:val="en-US" w:eastAsia="zh-CN"/>
        </w:rPr>
      </w:pPr>
      <w:r>
        <w:rPr>
          <w:rFonts w:hint="eastAsia" w:ascii="宋体" w:hAnsi="宋体" w:eastAsia="宋体" w:cs="宋体"/>
          <w:b w:val="0"/>
          <w:bCs w:val="0"/>
          <w:color w:val="auto"/>
          <w:sz w:val="24"/>
          <w:szCs w:val="24"/>
          <w:lang w:val="en-US" w:eastAsia="zh-CN"/>
        </w:rPr>
        <w:t>1.3镜体直径：4mm，长度18cm。</w:t>
      </w:r>
    </w:p>
    <w:p w14:paraId="0028E190">
      <w:pPr>
        <w:keepNext w:val="0"/>
        <w:keepLines w:val="0"/>
        <w:pageBreakBefore w:val="0"/>
        <w:kinsoku/>
        <w:wordWrap/>
        <w:overflowPunct/>
        <w:topLinePunct w:val="0"/>
        <w:autoSpaceDE/>
        <w:autoSpaceDN/>
        <w:bidi w:val="0"/>
        <w:adjustRightInd/>
        <w:snapToGrid/>
        <w:spacing w:line="240" w:lineRule="auto"/>
        <w:ind w:left="0" w:leftChars="0"/>
        <w:textAlignment w:val="auto"/>
        <w:rPr>
          <w:rFonts w:hint="eastAsia" w:ascii="宋体" w:hAnsi="宋体" w:eastAsia="宋体" w:cs="宋体"/>
          <w:b w:val="0"/>
          <w:bCs w:val="0"/>
          <w:color w:val="auto"/>
          <w:sz w:val="24"/>
          <w:szCs w:val="24"/>
          <w:lang w:val="en-US" w:eastAsia="zh-CN"/>
        </w:rPr>
      </w:pPr>
      <w:r>
        <w:rPr>
          <w:rFonts w:hint="eastAsia" w:ascii="宋体" w:hAnsi="宋体" w:eastAsia="宋体" w:cs="宋体"/>
          <w:b w:val="0"/>
          <w:bCs w:val="0"/>
          <w:color w:val="auto"/>
          <w:sz w:val="24"/>
          <w:szCs w:val="24"/>
          <w:lang w:val="en-US" w:eastAsia="zh-CN"/>
        </w:rPr>
        <w:t>1.4角度：0°。</w:t>
      </w:r>
    </w:p>
    <w:p w14:paraId="3C9C51C1">
      <w:pPr>
        <w:keepNext w:val="0"/>
        <w:keepLines w:val="0"/>
        <w:pageBreakBefore w:val="0"/>
        <w:kinsoku/>
        <w:wordWrap/>
        <w:overflowPunct/>
        <w:topLinePunct w:val="0"/>
        <w:autoSpaceDE/>
        <w:autoSpaceDN/>
        <w:bidi w:val="0"/>
        <w:adjustRightInd/>
        <w:snapToGrid/>
        <w:spacing w:line="240" w:lineRule="auto"/>
        <w:ind w:left="0" w:leftChars="0"/>
        <w:textAlignment w:val="auto"/>
        <w:rPr>
          <w:rFonts w:hint="eastAsia" w:ascii="宋体" w:hAnsi="宋体" w:eastAsia="宋体" w:cs="宋体"/>
          <w:b w:val="0"/>
          <w:bCs w:val="0"/>
          <w:color w:val="auto"/>
          <w:sz w:val="24"/>
          <w:szCs w:val="24"/>
          <w:lang w:val="en-US" w:eastAsia="zh-CN"/>
        </w:rPr>
      </w:pPr>
      <w:r>
        <w:rPr>
          <w:rFonts w:hint="eastAsia" w:ascii="宋体" w:hAnsi="宋体" w:eastAsia="宋体" w:cs="宋体"/>
          <w:b w:val="0"/>
          <w:bCs w:val="0"/>
          <w:color w:val="auto"/>
          <w:sz w:val="24"/>
          <w:szCs w:val="24"/>
          <w:lang w:val="en-US" w:eastAsia="zh-CN"/>
        </w:rPr>
        <w:t>2.1满足妇科手术需求镜头一根：30°，10mm。</w:t>
      </w:r>
    </w:p>
    <w:p w14:paraId="50E8BE18">
      <w:pPr>
        <w:keepNext w:val="0"/>
        <w:keepLines w:val="0"/>
        <w:pageBreakBefore w:val="0"/>
        <w:kinsoku/>
        <w:wordWrap/>
        <w:overflowPunct/>
        <w:topLinePunct w:val="0"/>
        <w:autoSpaceDE/>
        <w:autoSpaceDN/>
        <w:bidi w:val="0"/>
        <w:adjustRightInd/>
        <w:snapToGrid/>
        <w:spacing w:line="240" w:lineRule="auto"/>
        <w:ind w:left="0" w:leftChars="0"/>
        <w:textAlignment w:val="auto"/>
        <w:rPr>
          <w:rFonts w:hint="default" w:ascii="宋体" w:hAnsi="宋体" w:eastAsia="宋体" w:cs="宋体"/>
          <w:b w:val="0"/>
          <w:bCs w:val="0"/>
          <w:color w:val="auto"/>
          <w:sz w:val="24"/>
          <w:szCs w:val="24"/>
          <w:lang w:val="en-US" w:eastAsia="zh-CN"/>
        </w:rPr>
      </w:pPr>
      <w:r>
        <w:rPr>
          <w:rFonts w:hint="eastAsia" w:ascii="宋体" w:hAnsi="宋体" w:eastAsia="宋体" w:cs="宋体"/>
          <w:b w:val="0"/>
          <w:bCs w:val="0"/>
          <w:color w:val="auto"/>
          <w:sz w:val="24"/>
          <w:szCs w:val="24"/>
          <w:lang w:val="en-US" w:eastAsia="zh-CN"/>
        </w:rPr>
        <w:t>3.1满足泌尿外科手术需求镜头一根：输尿管硬镜。</w:t>
      </w:r>
    </w:p>
    <w:p w14:paraId="6AB77267">
      <w:pPr>
        <w:keepNext w:val="0"/>
        <w:keepLines w:val="0"/>
        <w:pageBreakBefore w:val="0"/>
        <w:kinsoku/>
        <w:wordWrap/>
        <w:overflowPunct/>
        <w:topLinePunct w:val="0"/>
        <w:autoSpaceDE/>
        <w:autoSpaceDN/>
        <w:bidi w:val="0"/>
        <w:adjustRightInd/>
        <w:snapToGrid/>
        <w:spacing w:line="240" w:lineRule="auto"/>
        <w:ind w:left="0" w:leftChars="0"/>
        <w:textAlignment w:val="auto"/>
        <w:rPr>
          <w:rFonts w:hint="eastAsia" w:ascii="宋体" w:hAnsi="宋体" w:eastAsia="宋体" w:cs="宋体"/>
          <w:b w:val="0"/>
          <w:bCs w:val="0"/>
          <w:color w:val="auto"/>
          <w:sz w:val="24"/>
          <w:szCs w:val="24"/>
          <w:lang w:val="en-US" w:eastAsia="zh-CN"/>
        </w:rPr>
      </w:pPr>
    </w:p>
    <w:p w14:paraId="040CCBC1">
      <w:pPr>
        <w:keepNext w:val="0"/>
        <w:keepLines w:val="0"/>
        <w:pageBreakBefore w:val="0"/>
        <w:kinsoku/>
        <w:wordWrap/>
        <w:overflowPunct/>
        <w:topLinePunct w:val="0"/>
        <w:autoSpaceDE/>
        <w:autoSpaceDN/>
        <w:bidi w:val="0"/>
        <w:adjustRightInd/>
        <w:snapToGrid/>
        <w:spacing w:line="240" w:lineRule="auto"/>
        <w:ind w:left="0" w:leftChars="0"/>
        <w:textAlignment w:val="auto"/>
        <w:rPr>
          <w:rFonts w:hint="eastAsia" w:ascii="宋体" w:hAnsi="宋体" w:eastAsia="宋体" w:cs="宋体"/>
          <w:b w:val="0"/>
          <w:bCs w:val="0"/>
          <w:color w:val="auto"/>
          <w:sz w:val="24"/>
          <w:szCs w:val="24"/>
          <w:lang w:val="en-US" w:eastAsia="zh-CN"/>
        </w:rPr>
      </w:pPr>
    </w:p>
    <w:p w14:paraId="2F9CB080">
      <w:pPr>
        <w:keepNext w:val="0"/>
        <w:keepLines w:val="0"/>
        <w:pageBreakBefore w:val="0"/>
        <w:widowControl/>
        <w:numPr>
          <w:ilvl w:val="0"/>
          <w:numId w:val="0"/>
        </w:numPr>
        <w:suppressLineNumbers w:val="0"/>
        <w:kinsoku/>
        <w:wordWrap/>
        <w:overflowPunct/>
        <w:topLinePunct w:val="0"/>
        <w:autoSpaceDE/>
        <w:autoSpaceDN/>
        <w:bidi w:val="0"/>
        <w:adjustRightInd/>
        <w:snapToGrid/>
        <w:spacing w:line="240" w:lineRule="auto"/>
        <w:ind w:left="0" w:leftChars="0" w:firstLine="0" w:firstLineChars="0"/>
        <w:jc w:val="left"/>
        <w:textAlignment w:val="auto"/>
        <w:rPr>
          <w:rFonts w:hint="eastAsia" w:ascii="宋体" w:hAnsi="宋体" w:eastAsia="宋体" w:cs="宋体"/>
          <w:b/>
          <w:bCs/>
          <w:color w:val="000000"/>
          <w:kern w:val="0"/>
          <w:sz w:val="24"/>
          <w:szCs w:val="24"/>
          <w:lang w:val="en-US" w:eastAsia="zh-CN" w:bidi="ar"/>
        </w:rPr>
      </w:pPr>
      <w:r>
        <w:rPr>
          <w:rFonts w:hint="eastAsia" w:ascii="宋体" w:hAnsi="宋体" w:eastAsia="宋体" w:cs="宋体"/>
          <w:b/>
          <w:bCs/>
          <w:color w:val="000000"/>
          <w:kern w:val="0"/>
          <w:sz w:val="24"/>
          <w:szCs w:val="24"/>
          <w:lang w:val="en-US" w:eastAsia="zh-CN" w:bidi="ar"/>
        </w:rPr>
        <w:t>四、</w:t>
      </w:r>
      <w:r>
        <w:rPr>
          <w:rFonts w:hint="eastAsia" w:ascii="宋体" w:hAnsi="宋体" w:cs="宋体"/>
          <w:b/>
          <w:bCs/>
          <w:color w:val="000000"/>
          <w:kern w:val="0"/>
          <w:sz w:val="24"/>
          <w:szCs w:val="24"/>
          <w:lang w:val="en-US" w:eastAsia="zh-CN" w:bidi="ar"/>
        </w:rPr>
        <w:t>医用</w:t>
      </w:r>
      <w:r>
        <w:rPr>
          <w:rFonts w:hint="eastAsia" w:ascii="宋体" w:hAnsi="宋体" w:eastAsia="宋体" w:cs="宋体"/>
          <w:b/>
          <w:bCs/>
          <w:color w:val="000000"/>
          <w:kern w:val="0"/>
          <w:sz w:val="24"/>
          <w:szCs w:val="24"/>
          <w:lang w:val="en-US" w:eastAsia="zh-CN" w:bidi="ar"/>
        </w:rPr>
        <w:t>冷光源</w:t>
      </w:r>
    </w:p>
    <w:p w14:paraId="6E144508">
      <w:pPr>
        <w:keepNext w:val="0"/>
        <w:keepLines w:val="0"/>
        <w:pageBreakBefore w:val="0"/>
        <w:widowControl/>
        <w:suppressLineNumbers w:val="0"/>
        <w:kinsoku/>
        <w:wordWrap/>
        <w:overflowPunct/>
        <w:topLinePunct w:val="0"/>
        <w:autoSpaceDE/>
        <w:autoSpaceDN/>
        <w:bidi w:val="0"/>
        <w:adjustRightInd/>
        <w:snapToGrid/>
        <w:spacing w:line="240" w:lineRule="auto"/>
        <w:ind w:left="0" w:leftChars="0" w:firstLine="0" w:firstLineChars="0"/>
        <w:jc w:val="left"/>
        <w:textAlignment w:val="auto"/>
        <w:rPr>
          <w:rFonts w:hint="eastAsia" w:ascii="宋体" w:hAnsi="宋体" w:eastAsia="宋体" w:cs="宋体"/>
          <w:color w:val="000000"/>
          <w:kern w:val="0"/>
          <w:sz w:val="24"/>
          <w:szCs w:val="24"/>
          <w:lang w:val="en-US" w:eastAsia="zh-CN" w:bidi="ar"/>
        </w:rPr>
      </w:pPr>
      <w:r>
        <w:rPr>
          <w:rFonts w:hint="eastAsia" w:ascii="宋体" w:hAnsi="宋体" w:eastAsia="宋体" w:cs="宋体"/>
          <w:color w:val="000000"/>
          <w:kern w:val="0"/>
          <w:sz w:val="24"/>
          <w:szCs w:val="24"/>
          <w:lang w:val="en-US" w:eastAsia="zh-CN" w:bidi="ar"/>
        </w:rPr>
        <w:t>1.光源类型为LED冷光源。</w:t>
      </w:r>
    </w:p>
    <w:p w14:paraId="079C72B8">
      <w:pPr>
        <w:keepNext w:val="0"/>
        <w:keepLines w:val="0"/>
        <w:pageBreakBefore w:val="0"/>
        <w:widowControl/>
        <w:suppressLineNumbers w:val="0"/>
        <w:kinsoku/>
        <w:wordWrap/>
        <w:overflowPunct/>
        <w:topLinePunct w:val="0"/>
        <w:autoSpaceDE/>
        <w:autoSpaceDN/>
        <w:bidi w:val="0"/>
        <w:adjustRightInd/>
        <w:snapToGrid/>
        <w:spacing w:line="240" w:lineRule="auto"/>
        <w:ind w:left="0" w:leftChars="0" w:firstLine="0" w:firstLineChars="0"/>
        <w:jc w:val="left"/>
        <w:textAlignment w:val="auto"/>
        <w:rPr>
          <w:rFonts w:hint="eastAsia" w:ascii="宋体" w:hAnsi="宋体" w:eastAsia="宋体" w:cs="宋体"/>
          <w:color w:val="000000"/>
          <w:kern w:val="0"/>
          <w:sz w:val="24"/>
          <w:szCs w:val="24"/>
          <w:lang w:val="en-US" w:eastAsia="zh-CN" w:bidi="ar"/>
        </w:rPr>
      </w:pPr>
      <w:r>
        <w:rPr>
          <w:rFonts w:hint="eastAsia" w:ascii="宋体" w:hAnsi="宋体" w:eastAsia="宋体" w:cs="宋体"/>
          <w:color w:val="000000"/>
          <w:kern w:val="0"/>
          <w:sz w:val="24"/>
          <w:szCs w:val="24"/>
          <w:lang w:val="en-US" w:eastAsia="zh-CN" w:bidi="ar"/>
        </w:rPr>
        <w:t>2.低功耗设计，工作功率≤120W。</w:t>
      </w:r>
    </w:p>
    <w:p w14:paraId="0FCB7BB4">
      <w:pPr>
        <w:keepNext w:val="0"/>
        <w:keepLines w:val="0"/>
        <w:pageBreakBefore w:val="0"/>
        <w:widowControl/>
        <w:suppressLineNumbers w:val="0"/>
        <w:kinsoku/>
        <w:wordWrap/>
        <w:overflowPunct/>
        <w:topLinePunct w:val="0"/>
        <w:autoSpaceDE/>
        <w:autoSpaceDN/>
        <w:bidi w:val="0"/>
        <w:adjustRightInd/>
        <w:snapToGrid/>
        <w:spacing w:line="240" w:lineRule="auto"/>
        <w:ind w:left="0" w:leftChars="0" w:firstLine="0" w:firstLineChars="0"/>
        <w:jc w:val="left"/>
        <w:textAlignment w:val="auto"/>
        <w:rPr>
          <w:rFonts w:hint="eastAsia" w:ascii="宋体" w:hAnsi="宋体" w:eastAsia="宋体" w:cs="宋体"/>
          <w:color w:val="000000"/>
          <w:kern w:val="0"/>
          <w:sz w:val="24"/>
          <w:szCs w:val="24"/>
          <w:lang w:val="en-US" w:eastAsia="zh-CN" w:bidi="ar"/>
        </w:rPr>
      </w:pPr>
      <w:r>
        <w:rPr>
          <w:rFonts w:hint="eastAsia" w:ascii="宋体" w:hAnsi="宋体" w:eastAsia="宋体" w:cs="宋体"/>
          <w:color w:val="000000"/>
          <w:kern w:val="0"/>
          <w:sz w:val="24"/>
          <w:szCs w:val="24"/>
          <w:lang w:val="en-US" w:eastAsia="zh-CN" w:bidi="ar"/>
        </w:rPr>
        <w:t>3．光源色温区间在5700K±500K，最接近自然光。</w:t>
      </w:r>
    </w:p>
    <w:p w14:paraId="1F692359">
      <w:pPr>
        <w:keepNext w:val="0"/>
        <w:keepLines w:val="0"/>
        <w:pageBreakBefore w:val="0"/>
        <w:widowControl/>
        <w:suppressLineNumbers w:val="0"/>
        <w:kinsoku/>
        <w:wordWrap/>
        <w:overflowPunct/>
        <w:topLinePunct w:val="0"/>
        <w:autoSpaceDE/>
        <w:autoSpaceDN/>
        <w:bidi w:val="0"/>
        <w:adjustRightInd/>
        <w:snapToGrid/>
        <w:spacing w:line="240" w:lineRule="auto"/>
        <w:ind w:left="0" w:leftChars="0" w:firstLine="0" w:firstLineChars="0"/>
        <w:jc w:val="left"/>
        <w:textAlignment w:val="auto"/>
        <w:rPr>
          <w:rFonts w:hint="eastAsia" w:ascii="宋体" w:hAnsi="宋体" w:eastAsia="宋体" w:cs="宋体"/>
          <w:color w:val="000000"/>
          <w:kern w:val="0"/>
          <w:sz w:val="24"/>
          <w:szCs w:val="24"/>
          <w:lang w:val="en-US" w:eastAsia="zh-CN" w:bidi="ar"/>
        </w:rPr>
      </w:pPr>
      <w:r>
        <w:rPr>
          <w:rFonts w:hint="eastAsia" w:ascii="宋体" w:hAnsi="宋体" w:eastAsia="宋体" w:cs="宋体"/>
          <w:color w:val="000000"/>
          <w:kern w:val="0"/>
          <w:sz w:val="24"/>
          <w:szCs w:val="24"/>
          <w:lang w:val="en-US" w:eastAsia="zh-CN" w:bidi="ar"/>
        </w:rPr>
        <w:t>4. 灯泡寿命超过6万小时，超长寿命，无需更换灯泡。</w:t>
      </w:r>
    </w:p>
    <w:p w14:paraId="406FBC9E">
      <w:pPr>
        <w:keepNext w:val="0"/>
        <w:keepLines w:val="0"/>
        <w:pageBreakBefore w:val="0"/>
        <w:widowControl/>
        <w:suppressLineNumbers w:val="0"/>
        <w:kinsoku/>
        <w:wordWrap/>
        <w:overflowPunct/>
        <w:topLinePunct w:val="0"/>
        <w:autoSpaceDE/>
        <w:autoSpaceDN/>
        <w:bidi w:val="0"/>
        <w:adjustRightInd/>
        <w:snapToGrid/>
        <w:spacing w:line="240" w:lineRule="auto"/>
        <w:ind w:left="0" w:leftChars="0" w:firstLine="0" w:firstLineChars="0"/>
        <w:jc w:val="left"/>
        <w:textAlignment w:val="auto"/>
        <w:rPr>
          <w:rFonts w:hint="eastAsia" w:ascii="宋体" w:hAnsi="宋体" w:eastAsia="宋体" w:cs="宋体"/>
          <w:color w:val="000000"/>
          <w:kern w:val="0"/>
          <w:sz w:val="24"/>
          <w:szCs w:val="24"/>
          <w:lang w:val="en-US" w:eastAsia="zh-CN" w:bidi="ar"/>
        </w:rPr>
      </w:pPr>
      <w:r>
        <w:rPr>
          <w:rFonts w:hint="eastAsia" w:ascii="宋体" w:hAnsi="宋体" w:eastAsia="宋体" w:cs="宋体"/>
          <w:color w:val="000000"/>
          <w:kern w:val="0"/>
          <w:sz w:val="24"/>
          <w:szCs w:val="24"/>
          <w:lang w:val="en-US" w:eastAsia="zh-CN" w:bidi="ar"/>
        </w:rPr>
        <w:t>5.显色指数≥92%，指数越高，呈现的色彩越真实。缓解眼疲劳</w:t>
      </w:r>
    </w:p>
    <w:p w14:paraId="17204A5D">
      <w:pPr>
        <w:keepNext w:val="0"/>
        <w:keepLines w:val="0"/>
        <w:pageBreakBefore w:val="0"/>
        <w:widowControl/>
        <w:suppressLineNumbers w:val="0"/>
        <w:kinsoku/>
        <w:wordWrap/>
        <w:overflowPunct/>
        <w:topLinePunct w:val="0"/>
        <w:autoSpaceDE/>
        <w:autoSpaceDN/>
        <w:bidi w:val="0"/>
        <w:adjustRightInd/>
        <w:snapToGrid/>
        <w:spacing w:line="240" w:lineRule="auto"/>
        <w:ind w:left="0" w:leftChars="0" w:firstLine="0" w:firstLineChars="0"/>
        <w:jc w:val="left"/>
        <w:textAlignment w:val="auto"/>
        <w:rPr>
          <w:rFonts w:hint="eastAsia" w:ascii="宋体" w:hAnsi="宋体" w:eastAsia="宋体" w:cs="宋体"/>
          <w:color w:val="000000"/>
          <w:kern w:val="0"/>
          <w:sz w:val="24"/>
          <w:szCs w:val="24"/>
          <w:lang w:val="en-US" w:eastAsia="zh-CN" w:bidi="ar"/>
        </w:rPr>
      </w:pPr>
      <w:r>
        <w:rPr>
          <w:rFonts w:hint="eastAsia" w:ascii="宋体" w:hAnsi="宋体" w:eastAsia="宋体" w:cs="宋体"/>
          <w:color w:val="000000"/>
          <w:kern w:val="0"/>
          <w:sz w:val="24"/>
          <w:szCs w:val="24"/>
          <w:lang w:val="en-US" w:eastAsia="zh-CN" w:bidi="ar"/>
        </w:rPr>
        <w:t>6.支持无极旋钮，0-100调节输出亮度，精度更准确，满足不同临床手术的亮度要求。</w:t>
      </w:r>
    </w:p>
    <w:p w14:paraId="4A74CAEC">
      <w:pPr>
        <w:keepNext w:val="0"/>
        <w:keepLines w:val="0"/>
        <w:pageBreakBefore w:val="0"/>
        <w:widowControl/>
        <w:suppressLineNumbers w:val="0"/>
        <w:kinsoku/>
        <w:wordWrap/>
        <w:overflowPunct/>
        <w:topLinePunct w:val="0"/>
        <w:autoSpaceDE/>
        <w:autoSpaceDN/>
        <w:bidi w:val="0"/>
        <w:adjustRightInd/>
        <w:snapToGrid/>
        <w:spacing w:line="240" w:lineRule="auto"/>
        <w:ind w:left="0" w:leftChars="0" w:firstLine="0" w:firstLineChars="0"/>
        <w:jc w:val="left"/>
        <w:textAlignment w:val="auto"/>
        <w:rPr>
          <w:rFonts w:hint="eastAsia" w:ascii="宋体" w:hAnsi="宋体" w:eastAsia="宋体" w:cs="宋体"/>
          <w:color w:val="000000"/>
          <w:kern w:val="0"/>
          <w:sz w:val="24"/>
          <w:szCs w:val="24"/>
          <w:lang w:val="en-US" w:eastAsia="zh-CN" w:bidi="ar"/>
        </w:rPr>
      </w:pPr>
      <w:r>
        <w:rPr>
          <w:rFonts w:hint="eastAsia" w:ascii="宋体" w:hAnsi="宋体" w:eastAsia="宋体" w:cs="宋体"/>
          <w:color w:val="000000"/>
          <w:kern w:val="0"/>
          <w:sz w:val="24"/>
          <w:szCs w:val="24"/>
          <w:lang w:val="en-US" w:eastAsia="zh-CN" w:bidi="ar"/>
        </w:rPr>
        <w:t>7.具有调光旋钮调节光强、寿命警示及设备温度监控等功能。</w:t>
      </w:r>
    </w:p>
    <w:p w14:paraId="5BEE1853">
      <w:pPr>
        <w:keepNext w:val="0"/>
        <w:keepLines w:val="0"/>
        <w:pageBreakBefore w:val="0"/>
        <w:widowControl/>
        <w:suppressLineNumbers w:val="0"/>
        <w:kinsoku/>
        <w:wordWrap/>
        <w:overflowPunct/>
        <w:topLinePunct w:val="0"/>
        <w:autoSpaceDE/>
        <w:autoSpaceDN/>
        <w:bidi w:val="0"/>
        <w:adjustRightInd/>
        <w:snapToGrid/>
        <w:spacing w:line="240" w:lineRule="auto"/>
        <w:ind w:left="0" w:leftChars="0" w:firstLine="0" w:firstLineChars="0"/>
        <w:jc w:val="left"/>
        <w:textAlignment w:val="auto"/>
        <w:rPr>
          <w:rFonts w:hint="eastAsia" w:ascii="宋体" w:hAnsi="宋体" w:eastAsia="宋体" w:cs="宋体"/>
          <w:color w:val="000000"/>
          <w:kern w:val="0"/>
          <w:sz w:val="24"/>
          <w:szCs w:val="24"/>
          <w:highlight w:val="none"/>
          <w:lang w:val="en-US" w:eastAsia="zh-CN" w:bidi="ar"/>
        </w:rPr>
      </w:pPr>
      <w:r>
        <w:rPr>
          <w:rFonts w:hint="eastAsia" w:ascii="宋体" w:hAnsi="宋体" w:eastAsia="宋体" w:cs="宋体"/>
          <w:color w:val="000000"/>
          <w:kern w:val="0"/>
          <w:sz w:val="24"/>
          <w:szCs w:val="24"/>
          <w:highlight w:val="none"/>
          <w:lang w:val="en-US" w:eastAsia="zh-CN" w:bidi="ar"/>
        </w:rPr>
        <w:t>8.数据实时显示，清晰安全。</w:t>
      </w:r>
    </w:p>
    <w:p w14:paraId="13D51117">
      <w:pPr>
        <w:keepNext w:val="0"/>
        <w:keepLines w:val="0"/>
        <w:pageBreakBefore w:val="0"/>
        <w:widowControl/>
        <w:suppressLineNumbers w:val="0"/>
        <w:kinsoku/>
        <w:wordWrap/>
        <w:overflowPunct/>
        <w:topLinePunct w:val="0"/>
        <w:autoSpaceDE/>
        <w:autoSpaceDN/>
        <w:bidi w:val="0"/>
        <w:adjustRightInd/>
        <w:snapToGrid/>
        <w:spacing w:line="240" w:lineRule="auto"/>
        <w:ind w:left="0" w:leftChars="0" w:firstLine="0" w:firstLineChars="0"/>
        <w:jc w:val="left"/>
        <w:textAlignment w:val="auto"/>
        <w:rPr>
          <w:rFonts w:hint="eastAsia" w:ascii="宋体" w:hAnsi="宋体" w:eastAsia="宋体" w:cs="宋体"/>
          <w:color w:val="000000"/>
          <w:kern w:val="0"/>
          <w:sz w:val="24"/>
          <w:szCs w:val="24"/>
          <w:highlight w:val="none"/>
          <w:lang w:val="en-US" w:eastAsia="zh-CN" w:bidi="ar"/>
        </w:rPr>
      </w:pPr>
      <w:r>
        <w:rPr>
          <w:rFonts w:hint="eastAsia" w:ascii="宋体" w:hAnsi="宋体" w:eastAsia="宋体" w:cs="宋体"/>
          <w:color w:val="000000"/>
          <w:kern w:val="0"/>
          <w:sz w:val="24"/>
          <w:szCs w:val="24"/>
          <w:highlight w:val="none"/>
          <w:lang w:val="en-US" w:eastAsia="zh-CN" w:bidi="ar"/>
        </w:rPr>
        <w:t>9.预留通联控制接口。</w:t>
      </w:r>
    </w:p>
    <w:p w14:paraId="5511AF57">
      <w:pPr>
        <w:keepNext w:val="0"/>
        <w:keepLines w:val="0"/>
        <w:pageBreakBefore w:val="0"/>
        <w:widowControl/>
        <w:suppressLineNumbers w:val="0"/>
        <w:kinsoku/>
        <w:wordWrap/>
        <w:overflowPunct/>
        <w:topLinePunct w:val="0"/>
        <w:autoSpaceDE/>
        <w:autoSpaceDN/>
        <w:bidi w:val="0"/>
        <w:adjustRightInd/>
        <w:snapToGrid/>
        <w:spacing w:line="240" w:lineRule="auto"/>
        <w:ind w:left="0" w:leftChars="0" w:firstLine="0" w:firstLineChars="0"/>
        <w:jc w:val="left"/>
        <w:textAlignment w:val="auto"/>
        <w:rPr>
          <w:rFonts w:hint="eastAsia" w:ascii="宋体" w:hAnsi="宋体" w:eastAsia="宋体" w:cs="宋体"/>
          <w:color w:val="000000"/>
          <w:kern w:val="0"/>
          <w:sz w:val="24"/>
          <w:szCs w:val="24"/>
          <w:lang w:val="en-US" w:eastAsia="zh-CN" w:bidi="ar"/>
        </w:rPr>
      </w:pPr>
      <w:r>
        <w:rPr>
          <w:rFonts w:hint="eastAsia" w:ascii="宋体" w:hAnsi="宋体" w:eastAsia="宋体" w:cs="宋体"/>
          <w:color w:val="000000"/>
          <w:kern w:val="0"/>
          <w:sz w:val="24"/>
          <w:szCs w:val="24"/>
          <w:lang w:val="en-US" w:eastAsia="zh-CN" w:bidi="ar"/>
        </w:rPr>
        <w:t>10.电气安全CF I类,可直接应用于心脏手术。</w:t>
      </w:r>
    </w:p>
    <w:p w14:paraId="69729440">
      <w:pPr>
        <w:keepNext w:val="0"/>
        <w:keepLines w:val="0"/>
        <w:pageBreakBefore w:val="0"/>
        <w:widowControl/>
        <w:suppressLineNumbers w:val="0"/>
        <w:kinsoku/>
        <w:wordWrap/>
        <w:overflowPunct/>
        <w:topLinePunct w:val="0"/>
        <w:autoSpaceDE/>
        <w:autoSpaceDN/>
        <w:bidi w:val="0"/>
        <w:adjustRightInd/>
        <w:snapToGrid/>
        <w:spacing w:line="240" w:lineRule="auto"/>
        <w:ind w:left="0" w:leftChars="0" w:firstLine="0" w:firstLineChars="0"/>
        <w:jc w:val="left"/>
        <w:textAlignment w:val="auto"/>
        <w:rPr>
          <w:rFonts w:hint="default" w:ascii="宋体" w:hAnsi="宋体" w:eastAsia="宋体" w:cs="宋体"/>
          <w:color w:val="000000"/>
          <w:kern w:val="0"/>
          <w:sz w:val="24"/>
          <w:szCs w:val="24"/>
          <w:lang w:val="en-US" w:eastAsia="zh-CN" w:bidi="ar"/>
        </w:rPr>
      </w:pPr>
      <w:r>
        <w:rPr>
          <w:rFonts w:hint="eastAsia" w:ascii="宋体" w:hAnsi="宋体" w:eastAsia="宋体" w:cs="宋体"/>
          <w:color w:val="000000"/>
          <w:kern w:val="0"/>
          <w:sz w:val="24"/>
          <w:szCs w:val="24"/>
          <w:lang w:val="en-US" w:eastAsia="zh-CN" w:bidi="ar"/>
        </w:rPr>
        <w:t>11.配套导光束；直径≥4.5mm，长度≥300cm。</w:t>
      </w:r>
    </w:p>
    <w:p w14:paraId="19C37B81">
      <w:pPr>
        <w:keepNext w:val="0"/>
        <w:keepLines w:val="0"/>
        <w:pageBreakBefore w:val="0"/>
        <w:kinsoku/>
        <w:wordWrap/>
        <w:overflowPunct/>
        <w:topLinePunct w:val="0"/>
        <w:autoSpaceDE/>
        <w:autoSpaceDN/>
        <w:bidi w:val="0"/>
        <w:adjustRightInd/>
        <w:snapToGrid/>
        <w:spacing w:line="240" w:lineRule="auto"/>
        <w:ind w:left="0" w:leftChars="0"/>
        <w:textAlignment w:val="auto"/>
        <w:rPr>
          <w:rFonts w:ascii="宋体" w:hAnsi="宋体"/>
          <w:b/>
          <w:bCs/>
          <w:sz w:val="24"/>
        </w:rPr>
      </w:pPr>
      <w:r>
        <w:rPr>
          <w:rFonts w:hint="eastAsia" w:ascii="宋体" w:hAnsi="宋体" w:cs="宋体"/>
          <w:b/>
          <w:bCs/>
          <w:sz w:val="24"/>
          <w:szCs w:val="24"/>
          <w:lang w:val="en-US" w:eastAsia="zh-CN"/>
        </w:rPr>
        <w:t>五、</w:t>
      </w:r>
      <w:r>
        <w:rPr>
          <w:rFonts w:hint="eastAsia" w:ascii="宋体" w:hAnsi="宋体"/>
          <w:b/>
          <w:bCs/>
          <w:sz w:val="24"/>
          <w:lang w:bidi="ar"/>
        </w:rPr>
        <w:t xml:space="preserve">医用气腹机 </w:t>
      </w:r>
    </w:p>
    <w:p w14:paraId="453FF978">
      <w:pPr>
        <w:keepNext w:val="0"/>
        <w:keepLines w:val="0"/>
        <w:pageBreakBefore w:val="0"/>
        <w:kinsoku/>
        <w:wordWrap/>
        <w:overflowPunct/>
        <w:topLinePunct w:val="0"/>
        <w:autoSpaceDE/>
        <w:autoSpaceDN/>
        <w:bidi w:val="0"/>
        <w:adjustRightInd/>
        <w:snapToGrid/>
        <w:spacing w:line="240" w:lineRule="auto"/>
        <w:ind w:left="0" w:leftChars="0" w:firstLine="0" w:firstLineChars="0"/>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1.最大充气流量≥52升/分,最小充气流量：</w:t>
      </w:r>
      <w:r>
        <w:rPr>
          <w:rFonts w:hint="eastAsia" w:ascii="宋体" w:hAnsi="宋体" w:cs="宋体"/>
          <w:sz w:val="24"/>
          <w:szCs w:val="24"/>
          <w:lang w:val="en-US" w:eastAsia="zh-CN"/>
        </w:rPr>
        <w:t>0.1</w:t>
      </w:r>
      <w:r>
        <w:rPr>
          <w:rFonts w:hint="eastAsia" w:ascii="宋体" w:hAnsi="宋体" w:eastAsia="宋体" w:cs="宋体"/>
          <w:sz w:val="24"/>
          <w:szCs w:val="24"/>
          <w:lang w:val="en-US" w:eastAsia="zh-CN"/>
        </w:rPr>
        <w:t xml:space="preserve">升/分。 </w:t>
      </w:r>
    </w:p>
    <w:p w14:paraId="4B17B58C">
      <w:pPr>
        <w:keepNext w:val="0"/>
        <w:keepLines w:val="0"/>
        <w:pageBreakBefore w:val="0"/>
        <w:kinsoku/>
        <w:wordWrap/>
        <w:overflowPunct/>
        <w:topLinePunct w:val="0"/>
        <w:autoSpaceDE/>
        <w:autoSpaceDN/>
        <w:bidi w:val="0"/>
        <w:adjustRightInd/>
        <w:snapToGrid/>
        <w:spacing w:line="240" w:lineRule="auto"/>
        <w:ind w:left="0" w:leftChars="0" w:firstLine="0" w:firstLineChars="0"/>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 xml:space="preserve">2. 压力范围：0-30mmHg。 </w:t>
      </w:r>
    </w:p>
    <w:p w14:paraId="6244464D">
      <w:pPr>
        <w:keepNext w:val="0"/>
        <w:keepLines w:val="0"/>
        <w:pageBreakBefore w:val="0"/>
        <w:kinsoku/>
        <w:wordWrap/>
        <w:overflowPunct/>
        <w:topLinePunct w:val="0"/>
        <w:autoSpaceDE/>
        <w:autoSpaceDN/>
        <w:bidi w:val="0"/>
        <w:adjustRightInd/>
        <w:snapToGrid/>
        <w:spacing w:line="240" w:lineRule="auto"/>
        <w:ind w:left="0" w:leftChars="0" w:firstLine="0" w:firstLineChars="0"/>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 xml:space="preserve">3. 屏幕显示输入气源气体压力状态。 </w:t>
      </w:r>
    </w:p>
    <w:p w14:paraId="6943AE8E">
      <w:pPr>
        <w:keepNext w:val="0"/>
        <w:keepLines w:val="0"/>
        <w:pageBreakBefore w:val="0"/>
        <w:kinsoku/>
        <w:wordWrap/>
        <w:overflowPunct/>
        <w:topLinePunct w:val="0"/>
        <w:autoSpaceDE/>
        <w:autoSpaceDN/>
        <w:bidi w:val="0"/>
        <w:adjustRightInd/>
        <w:snapToGrid/>
        <w:spacing w:line="240" w:lineRule="auto"/>
        <w:ind w:left="0" w:leftChars="0" w:firstLine="0" w:firstLineChars="0"/>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 xml:space="preserve">4. </w:t>
      </w:r>
      <w:r>
        <w:rPr>
          <w:rFonts w:hint="eastAsia" w:ascii="宋体" w:hAnsi="宋体" w:cs="宋体"/>
          <w:sz w:val="24"/>
          <w:szCs w:val="24"/>
          <w:lang w:val="en-US" w:eastAsia="zh-CN"/>
        </w:rPr>
        <w:t>具备≥7英寸液晶显示屏。</w:t>
      </w:r>
      <w:r>
        <w:rPr>
          <w:rFonts w:hint="eastAsia" w:ascii="宋体" w:hAnsi="宋体" w:eastAsia="宋体" w:cs="宋体"/>
          <w:sz w:val="24"/>
          <w:szCs w:val="24"/>
          <w:lang w:val="en-US" w:eastAsia="zh-CN"/>
        </w:rPr>
        <w:t xml:space="preserve"> </w:t>
      </w:r>
    </w:p>
    <w:p w14:paraId="79554E1F">
      <w:pPr>
        <w:keepNext w:val="0"/>
        <w:keepLines w:val="0"/>
        <w:pageBreakBefore w:val="0"/>
        <w:kinsoku/>
        <w:wordWrap/>
        <w:overflowPunct/>
        <w:topLinePunct w:val="0"/>
        <w:autoSpaceDE/>
        <w:autoSpaceDN/>
        <w:bidi w:val="0"/>
        <w:adjustRightInd/>
        <w:snapToGrid/>
        <w:spacing w:line="240" w:lineRule="auto"/>
        <w:ind w:left="0" w:leftChars="0" w:firstLine="0" w:firstLineChars="0"/>
        <w:textAlignment w:val="auto"/>
        <w:rPr>
          <w:rFonts w:hint="eastAsia" w:ascii="宋体" w:hAnsi="宋体" w:eastAsia="宋体" w:cs="宋体"/>
          <w:sz w:val="24"/>
          <w:szCs w:val="24"/>
          <w:lang w:val="en-US" w:eastAsia="zh-CN"/>
        </w:rPr>
      </w:pPr>
      <w:r>
        <w:rPr>
          <w:rFonts w:hint="eastAsia" w:ascii="宋体" w:hAnsi="宋体" w:eastAsia="宋体" w:cs="宋体"/>
          <w:sz w:val="24"/>
          <w:szCs w:val="24"/>
          <w:highlight w:val="none"/>
          <w:lang w:val="en-US" w:eastAsia="zh-CN"/>
        </w:rPr>
        <w:t>5. 具有液晶显示屏，</w:t>
      </w:r>
      <w:r>
        <w:rPr>
          <w:rFonts w:hint="eastAsia" w:ascii="宋体" w:hAnsi="宋体" w:eastAsia="宋体" w:cs="宋体"/>
          <w:sz w:val="24"/>
          <w:szCs w:val="24"/>
          <w:lang w:val="en-US" w:eastAsia="zh-CN"/>
        </w:rPr>
        <w:t xml:space="preserve">显示预设与实时压力监测。 </w:t>
      </w:r>
    </w:p>
    <w:p w14:paraId="6BC06E93">
      <w:pPr>
        <w:keepNext w:val="0"/>
        <w:keepLines w:val="0"/>
        <w:pageBreakBefore w:val="0"/>
        <w:kinsoku/>
        <w:wordWrap/>
        <w:overflowPunct/>
        <w:topLinePunct w:val="0"/>
        <w:autoSpaceDE/>
        <w:autoSpaceDN/>
        <w:bidi w:val="0"/>
        <w:adjustRightInd/>
        <w:snapToGrid/>
        <w:spacing w:line="240" w:lineRule="auto"/>
        <w:ind w:left="0" w:leftChars="0" w:firstLine="0" w:firstLineChars="0"/>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 xml:space="preserve">6. CO2 消耗总量计算功能，并可数值显示，随时一键清零。 </w:t>
      </w:r>
    </w:p>
    <w:p w14:paraId="641FBE23">
      <w:pPr>
        <w:keepNext w:val="0"/>
        <w:keepLines w:val="0"/>
        <w:pageBreakBefore w:val="0"/>
        <w:kinsoku/>
        <w:wordWrap/>
        <w:overflowPunct/>
        <w:topLinePunct w:val="0"/>
        <w:autoSpaceDE/>
        <w:autoSpaceDN/>
        <w:bidi w:val="0"/>
        <w:adjustRightInd/>
        <w:snapToGrid/>
        <w:spacing w:line="240" w:lineRule="auto"/>
        <w:ind w:left="0" w:leftChars="0" w:firstLine="0" w:firstLineChars="0"/>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 xml:space="preserve">7. 具有压力过高或过低时，自动漏气或补气功能。 </w:t>
      </w:r>
    </w:p>
    <w:p w14:paraId="349D9809">
      <w:pPr>
        <w:keepNext w:val="0"/>
        <w:keepLines w:val="0"/>
        <w:pageBreakBefore w:val="0"/>
        <w:kinsoku/>
        <w:wordWrap/>
        <w:overflowPunct/>
        <w:topLinePunct w:val="0"/>
        <w:autoSpaceDE/>
        <w:autoSpaceDN/>
        <w:bidi w:val="0"/>
        <w:adjustRightInd/>
        <w:snapToGrid/>
        <w:spacing w:line="240" w:lineRule="auto"/>
        <w:ind w:left="0" w:leftChars="0" w:firstLine="0" w:firstLineChars="0"/>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 xml:space="preserve">8．具有开机系统自检功能。 </w:t>
      </w:r>
    </w:p>
    <w:p w14:paraId="799FD0D9">
      <w:pPr>
        <w:keepNext w:val="0"/>
        <w:keepLines w:val="0"/>
        <w:pageBreakBefore w:val="0"/>
        <w:kinsoku/>
        <w:wordWrap/>
        <w:overflowPunct/>
        <w:topLinePunct w:val="0"/>
        <w:autoSpaceDE/>
        <w:autoSpaceDN/>
        <w:bidi w:val="0"/>
        <w:adjustRightInd/>
        <w:snapToGrid/>
        <w:spacing w:line="240" w:lineRule="auto"/>
        <w:ind w:left="0" w:leftChars="0" w:firstLine="0" w:firstLineChars="0"/>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 xml:space="preserve">9．具有主机联控功能。 </w:t>
      </w:r>
    </w:p>
    <w:p w14:paraId="327E341C">
      <w:pPr>
        <w:keepNext w:val="0"/>
        <w:keepLines w:val="0"/>
        <w:pageBreakBefore w:val="0"/>
        <w:numPr>
          <w:ilvl w:val="0"/>
          <w:numId w:val="0"/>
        </w:numPr>
        <w:kinsoku/>
        <w:wordWrap/>
        <w:overflowPunct/>
        <w:topLinePunct w:val="0"/>
        <w:autoSpaceDE/>
        <w:autoSpaceDN/>
        <w:bidi w:val="0"/>
        <w:adjustRightInd/>
        <w:snapToGrid/>
        <w:spacing w:line="240" w:lineRule="auto"/>
        <w:ind w:left="0" w:leftChars="0"/>
        <w:textAlignment w:val="auto"/>
        <w:rPr>
          <w:rFonts w:hint="eastAsia" w:ascii="宋体" w:hAnsi="宋体" w:eastAsia="宋体" w:cs="宋体"/>
          <w:b/>
          <w:bCs/>
          <w:color w:val="auto"/>
          <w:sz w:val="24"/>
          <w:szCs w:val="24"/>
        </w:rPr>
      </w:pPr>
      <w:r>
        <w:rPr>
          <w:rFonts w:hint="eastAsia" w:ascii="宋体" w:hAnsi="宋体" w:eastAsia="宋体" w:cs="宋体"/>
          <w:b/>
          <w:bCs/>
          <w:color w:val="auto"/>
          <w:sz w:val="24"/>
          <w:szCs w:val="24"/>
          <w:lang w:val="en-US" w:eastAsia="zh-CN"/>
        </w:rPr>
        <w:t>六、</w:t>
      </w:r>
      <w:r>
        <w:rPr>
          <w:rFonts w:hint="eastAsia" w:ascii="宋体" w:hAnsi="宋体" w:eastAsia="宋体" w:cs="宋体"/>
          <w:b/>
          <w:bCs/>
          <w:color w:val="auto"/>
          <w:sz w:val="24"/>
          <w:szCs w:val="24"/>
        </w:rPr>
        <w:t>液晶显示器</w:t>
      </w:r>
    </w:p>
    <w:p w14:paraId="0D362C6D">
      <w:pPr>
        <w:keepNext w:val="0"/>
        <w:keepLines w:val="0"/>
        <w:pageBreakBefore w:val="0"/>
        <w:kinsoku/>
        <w:wordWrap/>
        <w:overflowPunct/>
        <w:topLinePunct w:val="0"/>
        <w:autoSpaceDE/>
        <w:autoSpaceDN/>
        <w:bidi w:val="0"/>
        <w:adjustRightInd/>
        <w:snapToGrid/>
        <w:spacing w:line="240" w:lineRule="auto"/>
        <w:ind w:left="0" w:leftChars="0"/>
        <w:textAlignment w:val="auto"/>
        <w:rPr>
          <w:rFonts w:hint="eastAsia" w:ascii="宋体" w:hAnsi="宋体" w:eastAsia="宋体" w:cs="宋体"/>
          <w:b w:val="0"/>
          <w:bCs w:val="0"/>
          <w:color w:val="auto"/>
          <w:sz w:val="24"/>
          <w:szCs w:val="24"/>
        </w:rPr>
      </w:pPr>
      <w:r>
        <w:rPr>
          <w:rFonts w:hint="eastAsia" w:ascii="宋体" w:hAnsi="宋体" w:eastAsia="宋体" w:cs="宋体"/>
          <w:b w:val="0"/>
          <w:bCs w:val="0"/>
          <w:color w:val="auto"/>
          <w:sz w:val="24"/>
          <w:szCs w:val="24"/>
          <w:lang w:val="en-US" w:eastAsia="zh-CN"/>
        </w:rPr>
        <w:t>1.</w:t>
      </w:r>
      <w:r>
        <w:rPr>
          <w:rFonts w:hint="eastAsia" w:ascii="宋体" w:hAnsi="宋体" w:eastAsia="宋体" w:cs="宋体"/>
          <w:b w:val="0"/>
          <w:bCs w:val="0"/>
          <w:color w:val="auto"/>
          <w:sz w:val="24"/>
          <w:szCs w:val="24"/>
        </w:rPr>
        <w:t>尺寸≥32寸，支持4K超高清视频输</w:t>
      </w:r>
      <w:bookmarkStart w:id="0" w:name="_GoBack"/>
      <w:bookmarkEnd w:id="0"/>
      <w:r>
        <w:rPr>
          <w:rFonts w:hint="eastAsia" w:ascii="宋体" w:hAnsi="宋体" w:eastAsia="宋体" w:cs="宋体"/>
          <w:b w:val="0"/>
          <w:bCs w:val="0"/>
          <w:color w:val="auto"/>
          <w:sz w:val="24"/>
          <w:szCs w:val="24"/>
        </w:rPr>
        <w:t>入。</w:t>
      </w:r>
    </w:p>
    <w:p w14:paraId="1A5B0F14">
      <w:pPr>
        <w:keepNext w:val="0"/>
        <w:keepLines w:val="0"/>
        <w:pageBreakBefore w:val="0"/>
        <w:widowControl/>
        <w:kinsoku/>
        <w:wordWrap/>
        <w:overflowPunct/>
        <w:topLinePunct w:val="0"/>
        <w:autoSpaceDE/>
        <w:autoSpaceDN/>
        <w:bidi w:val="0"/>
        <w:adjustRightInd/>
        <w:snapToGrid/>
        <w:spacing w:line="240" w:lineRule="auto"/>
        <w:ind w:left="0" w:leftChars="0"/>
        <w:jc w:val="left"/>
        <w:textAlignment w:val="auto"/>
        <w:rPr>
          <w:rFonts w:hint="eastAsia" w:ascii="宋体" w:hAnsi="宋体" w:eastAsia="宋体" w:cs="宋体"/>
          <w:b w:val="0"/>
          <w:bCs w:val="0"/>
          <w:color w:val="auto"/>
          <w:sz w:val="24"/>
          <w:szCs w:val="24"/>
        </w:rPr>
      </w:pPr>
      <w:r>
        <w:rPr>
          <w:rFonts w:hint="eastAsia" w:ascii="宋体" w:hAnsi="宋体" w:eastAsia="宋体" w:cs="宋体"/>
          <w:b w:val="0"/>
          <w:bCs w:val="0"/>
          <w:color w:val="auto"/>
          <w:sz w:val="24"/>
          <w:szCs w:val="24"/>
          <w:lang w:val="en-US" w:eastAsia="zh-CN"/>
        </w:rPr>
        <w:t>3.</w:t>
      </w:r>
      <w:r>
        <w:rPr>
          <w:rFonts w:hint="eastAsia" w:ascii="宋体" w:hAnsi="宋体" w:eastAsia="宋体" w:cs="宋体"/>
          <w:b w:val="0"/>
          <w:bCs w:val="0"/>
          <w:color w:val="auto"/>
          <w:sz w:val="24"/>
          <w:szCs w:val="24"/>
        </w:rPr>
        <w:t>通过色彩校准，色彩的还原性达到手术要求，色彩误差小于△E&lt;1.5，JNCD&lt;1。</w:t>
      </w:r>
    </w:p>
    <w:p w14:paraId="6C1C60C8">
      <w:pPr>
        <w:keepNext w:val="0"/>
        <w:keepLines w:val="0"/>
        <w:pageBreakBefore w:val="0"/>
        <w:widowControl/>
        <w:kinsoku/>
        <w:wordWrap/>
        <w:overflowPunct/>
        <w:topLinePunct w:val="0"/>
        <w:autoSpaceDE/>
        <w:autoSpaceDN/>
        <w:bidi w:val="0"/>
        <w:adjustRightInd/>
        <w:snapToGrid/>
        <w:spacing w:line="240" w:lineRule="auto"/>
        <w:ind w:left="0" w:leftChars="0"/>
        <w:jc w:val="left"/>
        <w:textAlignment w:val="auto"/>
        <w:rPr>
          <w:rFonts w:hint="eastAsia" w:ascii="宋体" w:hAnsi="宋体" w:eastAsia="宋体" w:cs="宋体"/>
          <w:b w:val="0"/>
          <w:bCs w:val="0"/>
          <w:color w:val="auto"/>
          <w:sz w:val="24"/>
          <w:szCs w:val="24"/>
        </w:rPr>
      </w:pPr>
      <w:r>
        <w:rPr>
          <w:rFonts w:hint="eastAsia" w:ascii="宋体" w:hAnsi="宋体" w:eastAsia="宋体" w:cs="宋体"/>
          <w:b w:val="0"/>
          <w:bCs w:val="0"/>
          <w:color w:val="auto"/>
          <w:sz w:val="24"/>
          <w:szCs w:val="24"/>
          <w:lang w:val="en-US" w:eastAsia="zh-CN"/>
        </w:rPr>
        <w:t>4.</w:t>
      </w:r>
      <w:r>
        <w:rPr>
          <w:rFonts w:hint="eastAsia" w:ascii="宋体" w:hAnsi="宋体" w:eastAsia="宋体" w:cs="宋体"/>
          <w:b w:val="0"/>
          <w:bCs w:val="0"/>
          <w:color w:val="auto"/>
          <w:sz w:val="24"/>
          <w:szCs w:val="24"/>
        </w:rPr>
        <w:t>色域提供BT.2020/BT.709/Native三种选择。</w:t>
      </w:r>
    </w:p>
    <w:p w14:paraId="05E6F1A1">
      <w:pPr>
        <w:keepNext w:val="0"/>
        <w:keepLines w:val="0"/>
        <w:pageBreakBefore w:val="0"/>
        <w:widowControl/>
        <w:kinsoku/>
        <w:wordWrap/>
        <w:overflowPunct/>
        <w:topLinePunct w:val="0"/>
        <w:autoSpaceDE/>
        <w:autoSpaceDN/>
        <w:bidi w:val="0"/>
        <w:adjustRightInd/>
        <w:snapToGrid/>
        <w:spacing w:line="240" w:lineRule="auto"/>
        <w:ind w:left="0" w:leftChars="0"/>
        <w:jc w:val="left"/>
        <w:textAlignment w:val="auto"/>
        <w:rPr>
          <w:rFonts w:hint="eastAsia" w:ascii="宋体" w:hAnsi="宋体" w:eastAsia="宋体" w:cs="宋体"/>
          <w:b w:val="0"/>
          <w:bCs w:val="0"/>
          <w:color w:val="auto"/>
          <w:sz w:val="24"/>
          <w:szCs w:val="24"/>
        </w:rPr>
      </w:pPr>
      <w:r>
        <w:rPr>
          <w:rFonts w:hint="eastAsia" w:ascii="宋体" w:hAnsi="宋体" w:eastAsia="宋体" w:cs="宋体"/>
          <w:color w:val="000000"/>
          <w:kern w:val="0"/>
          <w:sz w:val="24"/>
          <w:szCs w:val="24"/>
          <w:lang w:val="en-US" w:eastAsia="zh-CN" w:bidi="ar"/>
        </w:rPr>
        <w:t>5</w:t>
      </w:r>
      <w:r>
        <w:rPr>
          <w:rFonts w:hint="eastAsia" w:ascii="宋体" w:hAnsi="宋体" w:eastAsia="宋体" w:cs="宋体"/>
          <w:b w:val="0"/>
          <w:bCs w:val="0"/>
          <w:color w:val="auto"/>
          <w:sz w:val="24"/>
          <w:szCs w:val="24"/>
          <w:lang w:val="en-US" w:eastAsia="zh-CN"/>
        </w:rPr>
        <w:t>.</w:t>
      </w:r>
      <w:r>
        <w:rPr>
          <w:rFonts w:hint="eastAsia" w:ascii="宋体" w:hAnsi="宋体" w:eastAsia="宋体" w:cs="宋体"/>
          <w:b w:val="0"/>
          <w:bCs w:val="0"/>
          <w:color w:val="auto"/>
          <w:sz w:val="24"/>
          <w:szCs w:val="24"/>
        </w:rPr>
        <w:t>4K内窥显示系统与内窥摄像系统为同一生产厂家及生产地址，不可为授权生产的同一品牌。</w:t>
      </w:r>
    </w:p>
    <w:p w14:paraId="47E18634">
      <w:pPr>
        <w:keepNext w:val="0"/>
        <w:keepLines w:val="0"/>
        <w:pageBreakBefore w:val="0"/>
        <w:widowControl/>
        <w:kinsoku/>
        <w:wordWrap/>
        <w:overflowPunct/>
        <w:topLinePunct w:val="0"/>
        <w:autoSpaceDE/>
        <w:autoSpaceDN/>
        <w:bidi w:val="0"/>
        <w:adjustRightInd/>
        <w:snapToGrid/>
        <w:spacing w:line="240" w:lineRule="auto"/>
        <w:ind w:left="0" w:leftChars="0"/>
        <w:jc w:val="left"/>
        <w:textAlignment w:val="auto"/>
        <w:rPr>
          <w:rFonts w:hint="eastAsia" w:ascii="宋体" w:hAnsi="宋体" w:eastAsia="宋体" w:cs="宋体"/>
          <w:b w:val="0"/>
          <w:bCs w:val="0"/>
          <w:color w:val="auto"/>
          <w:sz w:val="24"/>
          <w:szCs w:val="24"/>
        </w:rPr>
      </w:pPr>
      <w:r>
        <w:rPr>
          <w:rFonts w:hint="eastAsia" w:ascii="宋体" w:hAnsi="宋体" w:eastAsia="宋体" w:cs="宋体"/>
          <w:b w:val="0"/>
          <w:bCs w:val="0"/>
          <w:color w:val="auto"/>
          <w:sz w:val="24"/>
          <w:szCs w:val="24"/>
          <w:lang w:val="en-US" w:eastAsia="zh-CN"/>
        </w:rPr>
        <w:t>6.</w:t>
      </w:r>
      <w:r>
        <w:rPr>
          <w:rFonts w:hint="eastAsia" w:ascii="宋体" w:hAnsi="宋体" w:eastAsia="宋体" w:cs="宋体"/>
          <w:b w:val="0"/>
          <w:bCs w:val="0"/>
          <w:color w:val="auto"/>
          <w:sz w:val="24"/>
          <w:szCs w:val="24"/>
        </w:rPr>
        <w:t>支持PIP</w:t>
      </w:r>
      <w:r>
        <w:rPr>
          <w:rFonts w:hint="eastAsia" w:ascii="宋体" w:hAnsi="宋体" w:eastAsia="宋体" w:cs="宋体"/>
          <w:b w:val="0"/>
          <w:bCs w:val="0"/>
          <w:color w:val="auto"/>
          <w:sz w:val="24"/>
          <w:szCs w:val="24"/>
          <w:highlight w:val="none"/>
        </w:rPr>
        <w:t>/POP(</w:t>
      </w:r>
      <w:r>
        <w:rPr>
          <w:rFonts w:hint="eastAsia" w:ascii="宋体" w:hAnsi="宋体" w:eastAsia="宋体" w:cs="宋体"/>
          <w:b w:val="0"/>
          <w:bCs w:val="0"/>
          <w:color w:val="auto"/>
          <w:sz w:val="24"/>
          <w:szCs w:val="24"/>
        </w:rPr>
        <w:t>画中画/画外画)多画面显示。</w:t>
      </w:r>
    </w:p>
    <w:p w14:paraId="77FB82D3">
      <w:pPr>
        <w:keepNext w:val="0"/>
        <w:keepLines w:val="0"/>
        <w:pageBreakBefore w:val="0"/>
        <w:widowControl/>
        <w:kinsoku/>
        <w:wordWrap/>
        <w:overflowPunct/>
        <w:topLinePunct w:val="0"/>
        <w:autoSpaceDE/>
        <w:autoSpaceDN/>
        <w:bidi w:val="0"/>
        <w:adjustRightInd/>
        <w:snapToGrid/>
        <w:spacing w:line="240" w:lineRule="auto"/>
        <w:ind w:left="0" w:leftChars="0"/>
        <w:jc w:val="left"/>
        <w:textAlignment w:val="auto"/>
        <w:rPr>
          <w:rFonts w:hint="eastAsia" w:ascii="宋体" w:hAnsi="宋体" w:cs="宋体"/>
          <w:b/>
          <w:bCs/>
          <w:sz w:val="24"/>
          <w:szCs w:val="24"/>
          <w:lang w:val="en-US" w:eastAsia="zh-CN"/>
        </w:rPr>
      </w:pPr>
      <w:r>
        <w:rPr>
          <w:rFonts w:hint="eastAsia" w:ascii="宋体" w:hAnsi="宋体" w:eastAsia="宋体" w:cs="宋体"/>
          <w:b w:val="0"/>
          <w:bCs w:val="0"/>
          <w:color w:val="auto"/>
          <w:sz w:val="24"/>
          <w:szCs w:val="24"/>
          <w:lang w:val="en-US" w:eastAsia="zh-CN"/>
        </w:rPr>
        <w:t>7.</w:t>
      </w:r>
      <w:r>
        <w:rPr>
          <w:rFonts w:hint="eastAsia" w:ascii="宋体" w:hAnsi="宋体" w:eastAsia="宋体" w:cs="宋体"/>
          <w:b w:val="0"/>
          <w:bCs w:val="0"/>
          <w:color w:val="auto"/>
          <w:sz w:val="24"/>
          <w:szCs w:val="24"/>
        </w:rPr>
        <w:t>多种输入/输出端口：DP1.2*1、HDMI2.0*1、HDMI1.4*1、DVI-D*1、VGA*1、3G/12G-SDI*1、UHD-SDI*1。</w:t>
      </w:r>
    </w:p>
    <w:p w14:paraId="258B678E">
      <w:pPr>
        <w:keepNext w:val="0"/>
        <w:keepLines w:val="0"/>
        <w:pageBreakBefore w:val="0"/>
        <w:kinsoku/>
        <w:wordWrap/>
        <w:overflowPunct/>
        <w:topLinePunct w:val="0"/>
        <w:autoSpaceDE/>
        <w:autoSpaceDN/>
        <w:bidi w:val="0"/>
        <w:adjustRightInd/>
        <w:snapToGrid/>
        <w:spacing w:line="240" w:lineRule="auto"/>
        <w:ind w:left="0" w:leftChars="0"/>
        <w:textAlignment w:val="auto"/>
        <w:rPr>
          <w:rFonts w:hint="eastAsia" w:ascii="宋体" w:hAnsi="宋体" w:eastAsia="宋体" w:cs="宋体"/>
          <w:b/>
          <w:bCs/>
          <w:color w:val="auto"/>
          <w:sz w:val="24"/>
          <w:szCs w:val="24"/>
          <w:lang w:val="en-US" w:eastAsia="zh-CN"/>
        </w:rPr>
      </w:pPr>
      <w:r>
        <w:rPr>
          <w:rFonts w:hint="eastAsia" w:ascii="宋体" w:hAnsi="宋体" w:eastAsia="宋体" w:cs="宋体"/>
          <w:b/>
          <w:bCs/>
          <w:color w:val="auto"/>
          <w:sz w:val="24"/>
          <w:szCs w:val="24"/>
          <w:lang w:val="en-US" w:eastAsia="zh-CN"/>
        </w:rPr>
        <w:t>七、台车</w:t>
      </w:r>
    </w:p>
    <w:p w14:paraId="0DA17887">
      <w:pPr>
        <w:keepNext w:val="0"/>
        <w:keepLines w:val="0"/>
        <w:pageBreakBefore w:val="0"/>
        <w:widowControl/>
        <w:numPr>
          <w:ilvl w:val="0"/>
          <w:numId w:val="3"/>
        </w:numPr>
        <w:suppressLineNumbers w:val="0"/>
        <w:kinsoku/>
        <w:wordWrap/>
        <w:overflowPunct/>
        <w:topLinePunct w:val="0"/>
        <w:autoSpaceDE/>
        <w:autoSpaceDN/>
        <w:bidi w:val="0"/>
        <w:adjustRightInd/>
        <w:snapToGrid/>
        <w:spacing w:line="240" w:lineRule="auto"/>
        <w:ind w:left="0" w:leftChars="0"/>
        <w:jc w:val="left"/>
        <w:textAlignment w:val="auto"/>
        <w:rPr>
          <w:rFonts w:hint="eastAsia" w:ascii="宋体" w:hAnsi="宋体" w:eastAsia="宋体" w:cs="宋体"/>
          <w:color w:val="000000"/>
          <w:kern w:val="0"/>
          <w:sz w:val="24"/>
          <w:szCs w:val="24"/>
          <w:lang w:val="en-US" w:eastAsia="zh-CN" w:bidi="ar"/>
        </w:rPr>
      </w:pPr>
      <w:r>
        <w:rPr>
          <w:rFonts w:hint="eastAsia" w:ascii="宋体" w:hAnsi="宋体" w:eastAsia="宋体" w:cs="宋体"/>
          <w:color w:val="000000"/>
          <w:kern w:val="0"/>
          <w:sz w:val="24"/>
          <w:szCs w:val="24"/>
          <w:lang w:val="en-US" w:eastAsia="zh-CN" w:bidi="ar"/>
        </w:rPr>
        <w:t>满足放置</w:t>
      </w:r>
      <w:r>
        <w:rPr>
          <w:rFonts w:hint="eastAsia" w:ascii="宋体" w:hAnsi="宋体" w:cs="宋体"/>
          <w:color w:val="000000"/>
          <w:kern w:val="0"/>
          <w:sz w:val="24"/>
          <w:szCs w:val="24"/>
          <w:lang w:val="en-US" w:eastAsia="zh-CN" w:bidi="ar"/>
        </w:rPr>
        <w:t>：</w:t>
      </w:r>
      <w:r>
        <w:rPr>
          <w:rFonts w:hint="eastAsia" w:ascii="宋体" w:hAnsi="宋体" w:eastAsia="宋体" w:cs="宋体"/>
          <w:color w:val="000000"/>
          <w:kern w:val="0"/>
          <w:sz w:val="24"/>
          <w:szCs w:val="24"/>
          <w:lang w:val="en-US" w:eastAsia="zh-CN" w:bidi="ar"/>
        </w:rPr>
        <w:t>摄像主机、摄像头、冷光源、气腹机、监视器</w:t>
      </w:r>
      <w:r>
        <w:rPr>
          <w:rFonts w:hint="eastAsia" w:ascii="宋体" w:hAnsi="宋体" w:cs="宋体"/>
          <w:color w:val="000000"/>
          <w:kern w:val="0"/>
          <w:sz w:val="24"/>
          <w:szCs w:val="24"/>
          <w:lang w:val="en-US" w:eastAsia="zh-CN" w:bidi="ar"/>
        </w:rPr>
        <w:t>。</w:t>
      </w:r>
    </w:p>
    <w:p w14:paraId="00D3ED5B">
      <w:pPr>
        <w:keepNext w:val="0"/>
        <w:keepLines w:val="0"/>
        <w:pageBreakBefore w:val="0"/>
        <w:widowControl/>
        <w:numPr>
          <w:ilvl w:val="0"/>
          <w:numId w:val="3"/>
        </w:numPr>
        <w:suppressLineNumbers w:val="0"/>
        <w:kinsoku/>
        <w:wordWrap/>
        <w:overflowPunct/>
        <w:topLinePunct w:val="0"/>
        <w:autoSpaceDE/>
        <w:autoSpaceDN/>
        <w:bidi w:val="0"/>
        <w:adjustRightInd/>
        <w:snapToGrid/>
        <w:spacing w:line="240" w:lineRule="auto"/>
        <w:ind w:left="0" w:leftChars="0"/>
        <w:jc w:val="left"/>
        <w:textAlignment w:val="auto"/>
        <w:rPr>
          <w:rFonts w:hint="eastAsia"/>
        </w:rPr>
      </w:pPr>
      <w:r>
        <w:rPr>
          <w:rFonts w:hint="eastAsia" w:ascii="宋体" w:hAnsi="宋体" w:eastAsia="宋体" w:cs="宋体"/>
          <w:color w:val="000000"/>
          <w:kern w:val="0"/>
          <w:sz w:val="24"/>
          <w:szCs w:val="24"/>
          <w:lang w:val="en-US" w:eastAsia="zh-CN" w:bidi="ar"/>
        </w:rPr>
        <w:t>滑轮可锁定。</w:t>
      </w:r>
    </w:p>
    <w:p w14:paraId="3F5041C0">
      <w:pPr>
        <w:keepNext w:val="0"/>
        <w:keepLines w:val="0"/>
        <w:pageBreakBefore w:val="0"/>
        <w:numPr>
          <w:ilvl w:val="0"/>
          <w:numId w:val="0"/>
        </w:numPr>
        <w:kinsoku/>
        <w:wordWrap/>
        <w:overflowPunct/>
        <w:topLinePunct w:val="0"/>
        <w:autoSpaceDE/>
        <w:autoSpaceDN/>
        <w:bidi w:val="0"/>
        <w:adjustRightInd/>
        <w:snapToGrid/>
        <w:spacing w:line="240" w:lineRule="auto"/>
        <w:ind w:left="0" w:leftChars="0"/>
        <w:textAlignment w:val="auto"/>
        <w:rPr>
          <w:rFonts w:hint="default" w:ascii="宋体" w:hAnsi="宋体" w:eastAsia="宋体" w:cs="宋体"/>
          <w:b/>
          <w:bCs/>
          <w:color w:val="auto"/>
          <w:sz w:val="24"/>
          <w:szCs w:val="24"/>
          <w:lang w:val="en-US" w:eastAsia="zh-CN"/>
        </w:rPr>
      </w:pPr>
      <w:r>
        <w:rPr>
          <w:rFonts w:hint="eastAsia" w:ascii="宋体" w:hAnsi="宋体" w:eastAsia="宋体" w:cs="宋体"/>
          <w:b/>
          <w:bCs/>
          <w:color w:val="auto"/>
          <w:sz w:val="24"/>
          <w:szCs w:val="24"/>
          <w:lang w:val="en-US" w:eastAsia="zh-CN"/>
        </w:rPr>
        <w:t>八、整机质保≥5年</w:t>
      </w:r>
    </w:p>
    <w:p w14:paraId="0C8BF115">
      <w:pPr>
        <w:keepNext w:val="0"/>
        <w:keepLines w:val="0"/>
        <w:pageBreakBefore w:val="0"/>
        <w:widowControl/>
        <w:kinsoku/>
        <w:wordWrap/>
        <w:overflowPunct/>
        <w:topLinePunct w:val="0"/>
        <w:autoSpaceDE/>
        <w:autoSpaceDN/>
        <w:bidi w:val="0"/>
        <w:adjustRightInd/>
        <w:snapToGrid/>
        <w:spacing w:line="240" w:lineRule="auto"/>
        <w:ind w:left="0" w:leftChars="0"/>
        <w:jc w:val="left"/>
        <w:textAlignment w:val="auto"/>
        <w:rPr>
          <w:rFonts w:hint="eastAsia" w:ascii="宋体" w:hAnsi="宋体" w:eastAsia="宋体" w:cs="宋体"/>
          <w:b w:val="0"/>
          <w:bCs w:val="0"/>
          <w:color w:val="auto"/>
          <w:sz w:val="24"/>
          <w:szCs w:val="24"/>
        </w:rPr>
      </w:pPr>
    </w:p>
    <w:p w14:paraId="5EEEFF4D">
      <w:pPr>
        <w:pStyle w:val="9"/>
        <w:rPr>
          <w:rFonts w:hint="eastAsia" w:ascii="宋体" w:hAnsi="宋体" w:eastAsia="宋体" w:cs="宋体"/>
          <w:b w:val="0"/>
          <w:bCs w:val="0"/>
          <w:color w:val="auto"/>
          <w:sz w:val="24"/>
          <w:szCs w:val="24"/>
        </w:rPr>
      </w:pPr>
    </w:p>
    <w:p w14:paraId="4B49D538">
      <w:pPr>
        <w:rPr>
          <w:rFonts w:hint="eastAsia"/>
        </w:rPr>
      </w:pPr>
    </w:p>
    <w:p w14:paraId="19838AA0">
      <w:pPr>
        <w:keepNext w:val="0"/>
        <w:keepLines w:val="0"/>
        <w:pageBreakBefore w:val="0"/>
        <w:kinsoku/>
        <w:wordWrap/>
        <w:overflowPunct/>
        <w:topLinePunct w:val="0"/>
        <w:autoSpaceDE/>
        <w:autoSpaceDN/>
        <w:bidi w:val="0"/>
        <w:spacing w:line="400" w:lineRule="exact"/>
        <w:rPr>
          <w:rFonts w:hint="eastAsia"/>
          <w:sz w:val="21"/>
          <w:szCs w:val="21"/>
          <w:lang w:val="en-US" w:eastAsia="zh-CN"/>
        </w:rPr>
      </w:pPr>
    </w:p>
    <w:sectPr>
      <w:pgSz w:w="11906" w:h="16838"/>
      <w:pgMar w:top="1701" w:right="1080" w:bottom="1440" w:left="1080" w:header="851" w:footer="992" w:gutter="0"/>
      <w:pgNumType w:fmt="decimal"/>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Arial">
    <w:panose1 w:val="020B0604020202020204"/>
    <w:charset w:val="00"/>
    <w:family w:val="swiss"/>
    <w:pitch w:val="default"/>
    <w:sig w:usb0="E0002AFF" w:usb1="C0007843" w:usb2="00000009" w:usb3="00000000" w:csb0="400001FF" w:csb1="FFFF0000"/>
  </w:font>
  <w:font w:name="微软雅黑">
    <w:panose1 w:val="020B0503020204020204"/>
    <w:charset w:val="86"/>
    <w:family w:val="swiss"/>
    <w:pitch w:val="default"/>
    <w:sig w:usb0="80000287" w:usb1="280F3C52" w:usb2="00000016" w:usb3="00000000" w:csb0="0004001F" w:csb1="00000000"/>
  </w:font>
  <w:font w:name="PMingLiU">
    <w:panose1 w:val="02020500000000000000"/>
    <w:charset w:val="88"/>
    <w:family w:val="roman"/>
    <w:pitch w:val="default"/>
    <w:sig w:usb0="A00002FF" w:usb1="28CFFCFA" w:usb2="00000016" w:usb3="00000000" w:csb0="00100001" w:csb1="00000000"/>
  </w:font>
  <w:font w:name="MingLiU">
    <w:panose1 w:val="02020509000000000000"/>
    <w:charset w:val="88"/>
    <w:family w:val="modern"/>
    <w:pitch w:val="default"/>
    <w:sig w:usb0="A00002FF" w:usb1="28CFFCFA" w:usb2="00000016" w:usb3="00000000" w:csb0="00100001" w:csb1="00000000"/>
  </w:font>
  <w:font w:name="新宋体">
    <w:panose1 w:val="02010609030101010101"/>
    <w:charset w:val="86"/>
    <w:family w:val="modern"/>
    <w:pitch w:val="default"/>
    <w:sig w:usb0="00000003" w:usb1="288F0000" w:usb2="00000006" w:usb3="00000000" w:csb0="00040001" w:csb1="00000000"/>
  </w:font>
  <w:font w:name="思源黑体 CN Heavy">
    <w:altName w:val="黑体"/>
    <w:panose1 w:val="020B0A00000000000000"/>
    <w:charset w:val="86"/>
    <w:family w:val="auto"/>
    <w:pitch w:val="default"/>
    <w:sig w:usb0="00000000" w:usb1="00000000" w:usb2="00000016" w:usb3="00000000" w:csb0="60060107" w:csb1="00000000"/>
  </w:font>
  <w:font w:name="Arial Unicode MS">
    <w:altName w:val="Arial"/>
    <w:panose1 w:val="020B0604020202020204"/>
    <w:charset w:val="00"/>
    <w:family w:val="roman"/>
    <w:pitch w:val="default"/>
    <w:sig w:usb0="00000000" w:usb1="00000000" w:usb2="00000000" w:usb3="00000000" w:csb0="00000001"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0EA7A49D"/>
    <w:multiLevelType w:val="singleLevel"/>
    <w:tmpl w:val="0EA7A49D"/>
    <w:lvl w:ilvl="0" w:tentative="0">
      <w:start w:val="1"/>
      <w:numFmt w:val="chineseCounting"/>
      <w:suff w:val="nothing"/>
      <w:lvlText w:val="%1、"/>
      <w:lvlJc w:val="left"/>
      <w:rPr>
        <w:rFonts w:hint="eastAsia"/>
      </w:rPr>
    </w:lvl>
  </w:abstractNum>
  <w:abstractNum w:abstractNumId="1">
    <w:nsid w:val="19AE6BE5"/>
    <w:multiLevelType w:val="multilevel"/>
    <w:tmpl w:val="19AE6BE5"/>
    <w:lvl w:ilvl="0" w:tentative="0">
      <w:start w:val="1"/>
      <w:numFmt w:val="decimal"/>
      <w:lvlText w:val="%1."/>
      <w:lvlJc w:val="left"/>
      <w:pPr>
        <w:tabs>
          <w:tab w:val="left" w:pos="200"/>
        </w:tabs>
        <w:ind w:left="100" w:hanging="100"/>
      </w:pPr>
      <w:rPr>
        <w:rFonts w:hint="eastAsia" w:ascii="宋体" w:eastAsia="宋体"/>
        <w:b/>
        <w:i w:val="0"/>
        <w:caps w:val="0"/>
        <w:strike w:val="0"/>
        <w:dstrike w:val="0"/>
        <w:color w:val="auto"/>
        <w:sz w:val="24"/>
        <w:vertAlign w:val="baseline"/>
      </w:rPr>
    </w:lvl>
    <w:lvl w:ilvl="1" w:tentative="0">
      <w:start w:val="1"/>
      <w:numFmt w:val="decimal"/>
      <w:suff w:val="space"/>
      <w:lvlText w:val="%1.%2"/>
      <w:lvlJc w:val="left"/>
      <w:pPr>
        <w:ind w:left="4352" w:hanging="100"/>
      </w:pPr>
      <w:rPr>
        <w:rFonts w:hint="eastAsia" w:ascii="宋体" w:eastAsia="宋体"/>
        <w:b w:val="0"/>
        <w:i w:val="0"/>
        <w:caps w:val="0"/>
        <w:strike w:val="0"/>
        <w:dstrike w:val="0"/>
        <w:color w:val="auto"/>
        <w:sz w:val="24"/>
        <w:vertAlign w:val="baseline"/>
      </w:rPr>
    </w:lvl>
    <w:lvl w:ilvl="2" w:tentative="0">
      <w:start w:val="1"/>
      <w:numFmt w:val="decimal"/>
      <w:pStyle w:val="32"/>
      <w:suff w:val="space"/>
      <w:lvlText w:val="%1.%2.%3"/>
      <w:lvlJc w:val="left"/>
      <w:pPr>
        <w:ind w:left="5770" w:hanging="100"/>
      </w:pPr>
      <w:rPr>
        <w:rFonts w:hint="eastAsia" w:ascii="宋体" w:eastAsia="宋体"/>
        <w:b w:val="0"/>
        <w:i w:val="0"/>
        <w:caps w:val="0"/>
        <w:strike w:val="0"/>
        <w:dstrike w:val="0"/>
        <w:color w:val="auto"/>
        <w:sz w:val="24"/>
        <w:vertAlign w:val="baseline"/>
      </w:rPr>
    </w:lvl>
    <w:lvl w:ilvl="3" w:tentative="0">
      <w:start w:val="1"/>
      <w:numFmt w:val="decimal"/>
      <w:lvlText w:val="%1.%2.%3.%4"/>
      <w:lvlJc w:val="left"/>
      <w:pPr>
        <w:ind w:left="100" w:hanging="100"/>
      </w:pPr>
      <w:rPr>
        <w:rFonts w:hint="eastAsia"/>
      </w:rPr>
    </w:lvl>
    <w:lvl w:ilvl="4" w:tentative="0">
      <w:start w:val="1"/>
      <w:numFmt w:val="decimal"/>
      <w:lvlText w:val="%1.%2.%3.%4.%5"/>
      <w:lvlJc w:val="left"/>
      <w:pPr>
        <w:ind w:left="100" w:hanging="100"/>
      </w:pPr>
      <w:rPr>
        <w:rFonts w:hint="eastAsia"/>
      </w:rPr>
    </w:lvl>
    <w:lvl w:ilvl="5" w:tentative="0">
      <w:start w:val="1"/>
      <w:numFmt w:val="decimal"/>
      <w:lvlText w:val="%1.%2.%3.%4.%5.%6"/>
      <w:lvlJc w:val="left"/>
      <w:pPr>
        <w:ind w:left="100" w:hanging="100"/>
      </w:pPr>
      <w:rPr>
        <w:rFonts w:hint="eastAsia"/>
      </w:rPr>
    </w:lvl>
    <w:lvl w:ilvl="6" w:tentative="0">
      <w:start w:val="1"/>
      <w:numFmt w:val="decimal"/>
      <w:lvlText w:val="%1.%2.%3.%4.%5.%6.%7"/>
      <w:lvlJc w:val="left"/>
      <w:pPr>
        <w:ind w:left="100" w:hanging="100"/>
      </w:pPr>
      <w:rPr>
        <w:rFonts w:hint="eastAsia"/>
      </w:rPr>
    </w:lvl>
    <w:lvl w:ilvl="7" w:tentative="0">
      <w:start w:val="1"/>
      <w:numFmt w:val="decimal"/>
      <w:lvlText w:val="%1.%2.%3.%4.%5.%6.%7.%8"/>
      <w:lvlJc w:val="left"/>
      <w:pPr>
        <w:ind w:left="100" w:hanging="100"/>
      </w:pPr>
      <w:rPr>
        <w:rFonts w:hint="eastAsia"/>
      </w:rPr>
    </w:lvl>
    <w:lvl w:ilvl="8" w:tentative="0">
      <w:start w:val="1"/>
      <w:numFmt w:val="decimal"/>
      <w:lvlText w:val="%1.%2.%3.%4.%5.%6.%7.%8.%9"/>
      <w:lvlJc w:val="left"/>
      <w:pPr>
        <w:ind w:left="100" w:hanging="100"/>
      </w:pPr>
      <w:rPr>
        <w:rFonts w:hint="eastAsia"/>
      </w:rPr>
    </w:lvl>
  </w:abstractNum>
  <w:abstractNum w:abstractNumId="2">
    <w:nsid w:val="716CC533"/>
    <w:multiLevelType w:val="singleLevel"/>
    <w:tmpl w:val="716CC533"/>
    <w:lvl w:ilvl="0" w:tentative="0">
      <w:start w:val="1"/>
      <w:numFmt w:val="decimal"/>
      <w:lvlText w:val="%1."/>
      <w:lvlJc w:val="left"/>
      <w:pPr>
        <w:tabs>
          <w:tab w:val="left" w:pos="312"/>
        </w:tabs>
      </w:pPr>
    </w:lvl>
  </w:abstractNum>
  <w:num w:numId="1">
    <w:abstractNumId w:val="1"/>
  </w:num>
  <w:num w:numId="2">
    <w:abstractNumId w:val="0"/>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2M2ZTk5MzEwMGQzYWU2ODBlZDE3MTNkZGI2ZmI0YTUifQ=="/>
  </w:docVars>
  <w:rsids>
    <w:rsidRoot w:val="00000000"/>
    <w:rsid w:val="58A47068"/>
    <w:rsid w:val="61A71801"/>
    <w:rsid w:val="695E7EED"/>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semiHidden="0" w:name="heading 2"/>
    <w:lsdException w:qFormat="1" w:uiPriority="0" w:semiHidden="0" w:name="heading 3"/>
    <w:lsdException w:qFormat="1" w:uiPriority="0" w:semiHidden="0" w:name="heading 4"/>
    <w:lsdException w:qFormat="1" w:uiPriority="0" w:semiHidden="0" w:name="heading 5"/>
    <w:lsdException w:qFormat="1" w:uiPriority="0" w:semiHidden="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qFormat="1" w:uiPriority="99"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qFormat="1"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qFormat="1"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paragraph" w:styleId="2">
    <w:name w:val="heading 1"/>
    <w:basedOn w:val="1"/>
    <w:next w:val="1"/>
    <w:qFormat/>
    <w:uiPriority w:val="0"/>
    <w:pPr>
      <w:keepNext/>
      <w:keepLines/>
      <w:spacing w:before="340" w:beforeLines="0" w:beforeAutospacing="0" w:after="330" w:afterLines="0" w:afterAutospacing="0" w:line="576" w:lineRule="auto"/>
      <w:outlineLvl w:val="0"/>
    </w:pPr>
    <w:rPr>
      <w:b/>
      <w:kern w:val="44"/>
      <w:sz w:val="44"/>
    </w:rPr>
  </w:style>
  <w:style w:type="paragraph" w:styleId="3">
    <w:name w:val="heading 2"/>
    <w:basedOn w:val="1"/>
    <w:next w:val="1"/>
    <w:unhideWhenUsed/>
    <w:qFormat/>
    <w:uiPriority w:val="0"/>
    <w:pPr>
      <w:keepNext/>
      <w:keepLines/>
      <w:spacing w:before="260" w:beforeLines="0" w:beforeAutospacing="0" w:after="260" w:afterLines="0" w:afterAutospacing="0" w:line="413" w:lineRule="auto"/>
      <w:outlineLvl w:val="1"/>
    </w:pPr>
    <w:rPr>
      <w:rFonts w:ascii="Arial" w:hAnsi="Arial" w:eastAsia="黑体"/>
      <w:b/>
      <w:sz w:val="32"/>
    </w:rPr>
  </w:style>
  <w:style w:type="paragraph" w:styleId="4">
    <w:name w:val="heading 3"/>
    <w:basedOn w:val="1"/>
    <w:next w:val="1"/>
    <w:unhideWhenUsed/>
    <w:qFormat/>
    <w:uiPriority w:val="0"/>
    <w:pPr>
      <w:keepNext/>
      <w:keepLines/>
      <w:spacing w:before="260" w:beforeLines="0" w:beforeAutospacing="0" w:after="260" w:afterLines="0" w:afterAutospacing="0" w:line="413" w:lineRule="auto"/>
      <w:outlineLvl w:val="2"/>
    </w:pPr>
    <w:rPr>
      <w:b/>
      <w:sz w:val="32"/>
    </w:rPr>
  </w:style>
  <w:style w:type="paragraph" w:styleId="5">
    <w:name w:val="heading 4"/>
    <w:basedOn w:val="1"/>
    <w:next w:val="1"/>
    <w:unhideWhenUsed/>
    <w:qFormat/>
    <w:uiPriority w:val="0"/>
    <w:pPr>
      <w:keepNext/>
      <w:keepLines/>
      <w:spacing w:before="280" w:beforeLines="0" w:beforeAutospacing="0" w:after="290" w:afterLines="0" w:afterAutospacing="0" w:line="372" w:lineRule="auto"/>
      <w:outlineLvl w:val="3"/>
    </w:pPr>
    <w:rPr>
      <w:rFonts w:ascii="Arial" w:hAnsi="Arial" w:eastAsia="黑体"/>
      <w:b/>
      <w:sz w:val="28"/>
    </w:rPr>
  </w:style>
  <w:style w:type="paragraph" w:styleId="6">
    <w:name w:val="heading 5"/>
    <w:basedOn w:val="1"/>
    <w:next w:val="1"/>
    <w:unhideWhenUsed/>
    <w:qFormat/>
    <w:uiPriority w:val="0"/>
    <w:pPr>
      <w:keepNext/>
      <w:keepLines/>
      <w:spacing w:before="280" w:beforeLines="0" w:beforeAutospacing="0" w:after="290" w:afterLines="0" w:afterAutospacing="0" w:line="372" w:lineRule="auto"/>
      <w:outlineLvl w:val="4"/>
    </w:pPr>
    <w:rPr>
      <w:b/>
      <w:sz w:val="28"/>
    </w:rPr>
  </w:style>
  <w:style w:type="paragraph" w:styleId="7">
    <w:name w:val="heading 6"/>
    <w:basedOn w:val="1"/>
    <w:next w:val="1"/>
    <w:unhideWhenUsed/>
    <w:qFormat/>
    <w:uiPriority w:val="0"/>
    <w:pPr>
      <w:keepNext/>
      <w:keepLines/>
      <w:spacing w:before="240" w:beforeLines="0" w:beforeAutospacing="0" w:after="64" w:afterLines="0" w:afterAutospacing="0" w:line="317" w:lineRule="auto"/>
      <w:outlineLvl w:val="5"/>
    </w:pPr>
    <w:rPr>
      <w:rFonts w:ascii="Arial" w:hAnsi="Arial" w:eastAsia="黑体"/>
      <w:b/>
      <w:sz w:val="24"/>
    </w:rPr>
  </w:style>
  <w:style w:type="character" w:default="1" w:styleId="15">
    <w:name w:val="Default Paragraph Font"/>
    <w:semiHidden/>
    <w:qFormat/>
    <w:uiPriority w:val="0"/>
  </w:style>
  <w:style w:type="table" w:default="1" w:styleId="14">
    <w:name w:val="Normal Table"/>
    <w:semiHidden/>
    <w:qFormat/>
    <w:uiPriority w:val="0"/>
    <w:tblPr>
      <w:tblCellMar>
        <w:top w:w="0" w:type="dxa"/>
        <w:left w:w="108" w:type="dxa"/>
        <w:bottom w:w="0" w:type="dxa"/>
        <w:right w:w="108" w:type="dxa"/>
      </w:tblCellMar>
    </w:tblPr>
  </w:style>
  <w:style w:type="paragraph" w:styleId="8">
    <w:name w:val="Body Text Indent"/>
    <w:basedOn w:val="1"/>
    <w:qFormat/>
    <w:uiPriority w:val="0"/>
    <w:pPr>
      <w:spacing w:after="120" w:afterLines="0" w:afterAutospacing="0"/>
      <w:ind w:left="420" w:leftChars="200"/>
    </w:pPr>
  </w:style>
  <w:style w:type="paragraph" w:styleId="9">
    <w:name w:val="index 4"/>
    <w:basedOn w:val="1"/>
    <w:next w:val="1"/>
    <w:unhideWhenUsed/>
    <w:qFormat/>
    <w:uiPriority w:val="99"/>
    <w:pPr>
      <w:ind w:left="600" w:leftChars="600"/>
    </w:pPr>
    <w:rPr>
      <w:rFonts w:hint="eastAsia"/>
      <w:sz w:val="24"/>
    </w:rPr>
  </w:style>
  <w:style w:type="paragraph" w:styleId="10">
    <w:name w:val="Body Text Indent 2"/>
    <w:basedOn w:val="1"/>
    <w:qFormat/>
    <w:uiPriority w:val="0"/>
    <w:pPr>
      <w:spacing w:after="120" w:afterLines="0" w:afterAutospacing="0" w:line="480" w:lineRule="auto"/>
      <w:ind w:left="420" w:leftChars="200"/>
    </w:pPr>
  </w:style>
  <w:style w:type="paragraph" w:styleId="11">
    <w:name w:val="footer"/>
    <w:basedOn w:val="1"/>
    <w:qFormat/>
    <w:uiPriority w:val="0"/>
    <w:pPr>
      <w:tabs>
        <w:tab w:val="center" w:pos="4153"/>
        <w:tab w:val="right" w:pos="8306"/>
      </w:tabs>
      <w:snapToGrid w:val="0"/>
      <w:jc w:val="left"/>
    </w:pPr>
    <w:rPr>
      <w:sz w:val="18"/>
    </w:rPr>
  </w:style>
  <w:style w:type="paragraph" w:styleId="12">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styleId="13">
    <w:name w:val="Body Text First Indent 2"/>
    <w:basedOn w:val="8"/>
    <w:qFormat/>
    <w:uiPriority w:val="0"/>
    <w:pPr>
      <w:ind w:firstLine="420" w:firstLineChars="200"/>
    </w:pPr>
  </w:style>
  <w:style w:type="character" w:customStyle="1" w:styleId="16">
    <w:name w:val="font41"/>
    <w:basedOn w:val="15"/>
    <w:qFormat/>
    <w:uiPriority w:val="0"/>
    <w:rPr>
      <w:rFonts w:hint="eastAsia" w:ascii="宋体" w:hAnsi="宋体" w:eastAsia="宋体" w:cs="宋体"/>
      <w:color w:val="000000"/>
      <w:sz w:val="24"/>
      <w:szCs w:val="24"/>
      <w:u w:val="none"/>
    </w:rPr>
  </w:style>
  <w:style w:type="character" w:customStyle="1" w:styleId="17">
    <w:name w:val="font01"/>
    <w:basedOn w:val="15"/>
    <w:qFormat/>
    <w:uiPriority w:val="0"/>
    <w:rPr>
      <w:rFonts w:hint="eastAsia" w:ascii="微软雅黑" w:hAnsi="微软雅黑" w:eastAsia="微软雅黑" w:cs="微软雅黑"/>
      <w:color w:val="080808"/>
      <w:sz w:val="24"/>
      <w:szCs w:val="24"/>
      <w:u w:val="none"/>
    </w:rPr>
  </w:style>
  <w:style w:type="character" w:customStyle="1" w:styleId="18">
    <w:name w:val="font61"/>
    <w:basedOn w:val="15"/>
    <w:qFormat/>
    <w:uiPriority w:val="0"/>
    <w:rPr>
      <w:rFonts w:hint="eastAsia" w:ascii="微软雅黑" w:hAnsi="微软雅黑" w:eastAsia="微软雅黑" w:cs="微软雅黑"/>
      <w:color w:val="000000"/>
      <w:sz w:val="24"/>
      <w:szCs w:val="24"/>
      <w:u w:val="none"/>
    </w:rPr>
  </w:style>
  <w:style w:type="character" w:customStyle="1" w:styleId="19">
    <w:name w:val="font81"/>
    <w:basedOn w:val="15"/>
    <w:qFormat/>
    <w:uiPriority w:val="0"/>
    <w:rPr>
      <w:rFonts w:hint="eastAsia" w:ascii="宋体" w:hAnsi="宋体" w:eastAsia="宋体" w:cs="宋体"/>
      <w:color w:val="000000"/>
      <w:sz w:val="24"/>
      <w:szCs w:val="24"/>
      <w:u w:val="none"/>
    </w:rPr>
  </w:style>
  <w:style w:type="character" w:customStyle="1" w:styleId="20">
    <w:name w:val="font51"/>
    <w:basedOn w:val="15"/>
    <w:qFormat/>
    <w:uiPriority w:val="0"/>
    <w:rPr>
      <w:rFonts w:hint="eastAsia" w:ascii="微软雅黑" w:hAnsi="微软雅黑" w:eastAsia="微软雅黑" w:cs="微软雅黑"/>
      <w:color w:val="000000"/>
      <w:sz w:val="24"/>
      <w:szCs w:val="24"/>
      <w:u w:val="none"/>
    </w:rPr>
  </w:style>
  <w:style w:type="character" w:customStyle="1" w:styleId="21">
    <w:name w:val="font21"/>
    <w:basedOn w:val="15"/>
    <w:qFormat/>
    <w:uiPriority w:val="0"/>
    <w:rPr>
      <w:rFonts w:hint="eastAsia" w:ascii="宋体" w:hAnsi="宋体" w:eastAsia="宋体" w:cs="宋体"/>
      <w:color w:val="000000"/>
      <w:sz w:val="24"/>
      <w:szCs w:val="24"/>
      <w:u w:val="none"/>
    </w:rPr>
  </w:style>
  <w:style w:type="character" w:customStyle="1" w:styleId="22">
    <w:name w:val="font31"/>
    <w:basedOn w:val="15"/>
    <w:qFormat/>
    <w:uiPriority w:val="0"/>
    <w:rPr>
      <w:rFonts w:hint="eastAsia" w:ascii="微软雅黑" w:hAnsi="微软雅黑" w:eastAsia="微软雅黑" w:cs="微软雅黑"/>
      <w:color w:val="000000"/>
      <w:sz w:val="24"/>
      <w:szCs w:val="24"/>
      <w:u w:val="none"/>
    </w:rPr>
  </w:style>
  <w:style w:type="paragraph" w:customStyle="1" w:styleId="23">
    <w:name w:val="Body text|1"/>
    <w:basedOn w:val="1"/>
    <w:qFormat/>
    <w:uiPriority w:val="0"/>
    <w:pPr>
      <w:spacing w:after="220"/>
      <w:jc w:val="left"/>
    </w:pPr>
    <w:rPr>
      <w:rFonts w:ascii="PMingLiU" w:hAnsi="PMingLiU" w:eastAsia="PMingLiU" w:cs="PMingLiU"/>
      <w:color w:val="000000"/>
      <w:kern w:val="0"/>
      <w:sz w:val="20"/>
      <w:lang w:eastAsia="en-US" w:bidi="en-US"/>
    </w:rPr>
  </w:style>
  <w:style w:type="paragraph" w:customStyle="1" w:styleId="24">
    <w:name w:val="Body text|2"/>
    <w:basedOn w:val="1"/>
    <w:qFormat/>
    <w:uiPriority w:val="0"/>
    <w:pPr>
      <w:spacing w:after="220"/>
      <w:jc w:val="left"/>
    </w:pPr>
    <w:rPr>
      <w:rFonts w:ascii="MingLiU" w:hAnsi="MingLiU" w:eastAsia="MingLiU" w:cs="MingLiU"/>
      <w:color w:val="000000"/>
      <w:kern w:val="0"/>
      <w:sz w:val="20"/>
      <w:lang w:val="zh-TW" w:eastAsia="zh-TW" w:bidi="zh-TW"/>
    </w:rPr>
  </w:style>
  <w:style w:type="paragraph" w:customStyle="1" w:styleId="25">
    <w:name w:val="No Spacing"/>
    <w:qFormat/>
    <w:uiPriority w:val="1"/>
    <w:pPr>
      <w:widowControl w:val="0"/>
      <w:autoSpaceDE w:val="0"/>
      <w:autoSpaceDN w:val="0"/>
    </w:pPr>
    <w:rPr>
      <w:rFonts w:ascii="宋体" w:hAnsi="宋体" w:eastAsia="宋体" w:cs="宋体"/>
      <w:sz w:val="22"/>
      <w:szCs w:val="22"/>
      <w:lang w:val="zh-CN" w:eastAsia="zh-CN" w:bidi="zh-CN"/>
    </w:rPr>
  </w:style>
  <w:style w:type="character" w:customStyle="1" w:styleId="26">
    <w:name w:val="样式1 字符"/>
    <w:link w:val="27"/>
    <w:qFormat/>
    <w:uiPriority w:val="0"/>
    <w:rPr>
      <w:rFonts w:ascii="新宋体" w:hAnsi="新宋体" w:eastAsia="新宋体" w:cs="Times New Roman"/>
      <w:kern w:val="2"/>
      <w:sz w:val="24"/>
      <w:szCs w:val="24"/>
      <w:lang w:bidi="ar-SA"/>
    </w:rPr>
  </w:style>
  <w:style w:type="paragraph" w:customStyle="1" w:styleId="27">
    <w:name w:val="样式1"/>
    <w:basedOn w:val="1"/>
    <w:link w:val="26"/>
    <w:qFormat/>
    <w:uiPriority w:val="0"/>
    <w:pPr>
      <w:tabs>
        <w:tab w:val="left" w:pos="1149"/>
      </w:tabs>
      <w:autoSpaceDE/>
      <w:autoSpaceDN/>
      <w:spacing w:line="360" w:lineRule="auto"/>
    </w:pPr>
    <w:rPr>
      <w:rFonts w:ascii="新宋体" w:hAnsi="新宋体" w:eastAsia="新宋体" w:cs="Times New Roman"/>
      <w:kern w:val="2"/>
      <w:sz w:val="24"/>
      <w:szCs w:val="24"/>
      <w:lang w:bidi="ar-SA"/>
    </w:rPr>
  </w:style>
  <w:style w:type="paragraph" w:customStyle="1" w:styleId="28">
    <w:name w:val="样式2"/>
    <w:basedOn w:val="1"/>
    <w:qFormat/>
    <w:uiPriority w:val="0"/>
    <w:pPr>
      <w:keepNext/>
      <w:keepLines/>
      <w:spacing w:before="280" w:beforeLines="0" w:after="290" w:afterLines="0" w:line="240" w:lineRule="auto"/>
      <w:outlineLvl w:val="4"/>
    </w:pPr>
    <w:rPr>
      <w:rFonts w:hint="default" w:asciiTheme="minorAscii" w:hAnsiTheme="minorAscii"/>
      <w:b/>
      <w:sz w:val="28"/>
    </w:rPr>
  </w:style>
  <w:style w:type="paragraph" w:customStyle="1" w:styleId="29">
    <w:name w:val="1"/>
    <w:basedOn w:val="1"/>
    <w:next w:val="1"/>
    <w:qFormat/>
    <w:uiPriority w:val="0"/>
    <w:pPr>
      <w:keepNext/>
      <w:keepLines/>
      <w:spacing w:before="240" w:beforeLines="0" w:after="64" w:afterLines="0" w:line="360" w:lineRule="auto"/>
      <w:outlineLvl w:val="5"/>
    </w:pPr>
    <w:rPr>
      <w:rFonts w:hint="default" w:ascii="思源黑体 CN Heavy" w:hAnsi="思源黑体 CN Heavy" w:eastAsia="思源黑体 CN Heavy"/>
      <w:b/>
      <w:sz w:val="24"/>
    </w:rPr>
  </w:style>
  <w:style w:type="paragraph" w:customStyle="1" w:styleId="30">
    <w:name w:val="List Paragraph"/>
    <w:basedOn w:val="1"/>
    <w:qFormat/>
    <w:uiPriority w:val="34"/>
    <w:pPr>
      <w:spacing w:before="81"/>
      <w:ind w:left="228"/>
    </w:pPr>
  </w:style>
  <w:style w:type="paragraph" w:customStyle="1" w:styleId="31">
    <w:name w:val="正文 A"/>
    <w:qFormat/>
    <w:uiPriority w:val="0"/>
    <w:pPr>
      <w:framePr w:wrap="around" w:vAnchor="margin" w:hAnchor="text" w:y="1"/>
      <w:widowControl w:val="0"/>
      <w:jc w:val="both"/>
    </w:pPr>
    <w:rPr>
      <w:rFonts w:hint="eastAsia" w:ascii="Arial Unicode MS" w:hAnsi="Arial Unicode MS" w:eastAsia="Times New Roman" w:cs="Arial Unicode MS"/>
      <w:color w:val="000000"/>
      <w:kern w:val="2"/>
      <w:sz w:val="21"/>
      <w:szCs w:val="21"/>
      <w:u w:color="000000"/>
      <w:lang w:val="en-US" w:eastAsia="zh-CN" w:bidi="ar-SA"/>
    </w:rPr>
  </w:style>
  <w:style w:type="paragraph" w:customStyle="1" w:styleId="32">
    <w:name w:val="技_三级"/>
    <w:basedOn w:val="1"/>
    <w:qFormat/>
    <w:uiPriority w:val="0"/>
    <w:pPr>
      <w:numPr>
        <w:ilvl w:val="2"/>
        <w:numId w:val="1"/>
      </w:numPr>
      <w:tabs>
        <w:tab w:val="left" w:pos="720"/>
      </w:tabs>
      <w:ind w:left="100"/>
      <w:outlineLvl w:val="2"/>
    </w:pPr>
    <w:rPr>
      <w:szCs w:val="24"/>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numbering" Target="numbering.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3</Pages>
  <Words>1874</Words>
  <Characters>2233</Characters>
  <Lines>0</Lines>
  <Paragraphs>0</Paragraphs>
  <TotalTime>1</TotalTime>
  <ScaleCrop>false</ScaleCrop>
  <LinksUpToDate>false</LinksUpToDate>
  <CharactersWithSpaces>2264</CharactersWithSpaces>
  <Application>WPS Office_12.1.0.18608_F1E327BC-269C-435d-A152-05C5408002CA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2021-08-06T15:01:00Z</dcterms:created>
  <dc:creator>user9</dc:creator>
  <cp:lastModifiedBy>闻忆彰</cp:lastModifiedBy>
  <dcterms:modified xsi:type="dcterms:W3CDTF">2024-10-31T07:18:52Z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2052-12.1.0.18608</vt:lpwstr>
  </property>
  <property fmtid="{D5CDD505-2E9C-101B-9397-08002B2CF9AE}" pid="3" name="ICV">
    <vt:lpwstr>49DDA41B969D4C5D81ACE8DD0B814557_13</vt:lpwstr>
  </property>
</Properties>
</file>